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D31" w:rsidRDefault="00740D31" w:rsidP="00740D31">
      <w:pPr>
        <w:jc w:val="center"/>
        <w:rPr>
          <w:rFonts w:ascii="Times New Roman" w:eastAsia="Times New Roman" w:hAnsi="Times New Roman" w:cs="Times New Roman"/>
          <w:sz w:val="24"/>
          <w:szCs w:val="24"/>
          <w:lang w:eastAsia="ru-RU"/>
        </w:rPr>
      </w:pPr>
      <w:r w:rsidRPr="009F15E7">
        <w:rPr>
          <w:rFonts w:ascii="Times New Roman" w:eastAsia="Times New Roman" w:hAnsi="Times New Roman" w:cs="Times New Roman"/>
          <w:b/>
          <w:bCs/>
          <w:sz w:val="24"/>
          <w:szCs w:val="24"/>
          <w:lang w:eastAsia="ru-RU"/>
        </w:rPr>
        <w:t xml:space="preserve">Формы работы учителя при подготовке к </w:t>
      </w:r>
      <w:r>
        <w:rPr>
          <w:rFonts w:ascii="Times New Roman" w:eastAsia="Times New Roman" w:hAnsi="Times New Roman" w:cs="Times New Roman"/>
          <w:b/>
          <w:bCs/>
          <w:sz w:val="24"/>
          <w:szCs w:val="24"/>
          <w:lang w:eastAsia="ru-RU"/>
        </w:rPr>
        <w:t>государственной итоговой аттестации</w:t>
      </w:r>
      <w:r w:rsidRPr="009F15E7">
        <w:rPr>
          <w:rFonts w:ascii="Times New Roman" w:eastAsia="Times New Roman" w:hAnsi="Times New Roman" w:cs="Times New Roman"/>
          <w:b/>
          <w:bCs/>
          <w:sz w:val="24"/>
          <w:szCs w:val="24"/>
          <w:lang w:eastAsia="ru-RU"/>
        </w:rPr>
        <w:t xml:space="preserve"> по </w:t>
      </w:r>
      <w:r>
        <w:rPr>
          <w:rFonts w:ascii="Times New Roman" w:eastAsia="Times New Roman" w:hAnsi="Times New Roman" w:cs="Times New Roman"/>
          <w:b/>
          <w:bCs/>
          <w:sz w:val="24"/>
          <w:szCs w:val="24"/>
          <w:lang w:eastAsia="ru-RU"/>
        </w:rPr>
        <w:t>предметам</w:t>
      </w:r>
      <w:r w:rsidRPr="009F15E7">
        <w:rPr>
          <w:rFonts w:ascii="Times New Roman" w:eastAsia="Times New Roman" w:hAnsi="Times New Roman" w:cs="Times New Roman"/>
          <w:b/>
          <w:bCs/>
          <w:sz w:val="24"/>
          <w:szCs w:val="24"/>
          <w:lang w:eastAsia="ru-RU"/>
        </w:rPr>
        <w:t xml:space="preserve"> обучающихся с низким уровнем учебных возможностей</w:t>
      </w:r>
      <w:r w:rsidRPr="009F15E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Методические рекомендации </w:t>
      </w:r>
    </w:p>
    <w:p w:rsidR="00740D31" w:rsidRPr="009F15E7" w:rsidRDefault="00740D31" w:rsidP="00740D31">
      <w:pPr>
        <w:rPr>
          <w:rFonts w:ascii="Times New Roman" w:eastAsia="Times New Roman" w:hAnsi="Times New Roman" w:cs="Times New Roman"/>
          <w:sz w:val="24"/>
          <w:szCs w:val="24"/>
          <w:lang w:eastAsia="ru-RU"/>
        </w:rPr>
      </w:pPr>
      <w:r w:rsidRPr="009F15E7">
        <w:rPr>
          <w:rFonts w:ascii="Times New Roman" w:eastAsia="Times New Roman" w:hAnsi="Times New Roman" w:cs="Times New Roman"/>
          <w:sz w:val="24"/>
          <w:szCs w:val="24"/>
          <w:lang w:eastAsia="ru-RU"/>
        </w:rPr>
        <w:br/>
      </w:r>
      <w:r w:rsidRPr="009F15E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w:t>
      </w:r>
      <w:r w:rsidRPr="009F15E7">
        <w:rPr>
          <w:rFonts w:ascii="Times New Roman" w:eastAsia="Times New Roman" w:hAnsi="Times New Roman" w:cs="Times New Roman"/>
          <w:sz w:val="24"/>
          <w:szCs w:val="24"/>
          <w:lang w:eastAsia="ru-RU"/>
        </w:rPr>
        <w:t xml:space="preserve">ремя основной подготовительной работы приходится на самые ответственные и трудные для школьника </w:t>
      </w:r>
      <w:r>
        <w:rPr>
          <w:rFonts w:ascii="Times New Roman" w:eastAsia="Times New Roman" w:hAnsi="Times New Roman" w:cs="Times New Roman"/>
          <w:sz w:val="24"/>
          <w:szCs w:val="24"/>
          <w:lang w:eastAsia="ru-RU"/>
        </w:rPr>
        <w:t>9,</w:t>
      </w:r>
      <w:r w:rsidRPr="009F15E7">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Pr="009F15E7">
        <w:rPr>
          <w:rFonts w:ascii="Times New Roman" w:eastAsia="Times New Roman" w:hAnsi="Times New Roman" w:cs="Times New Roman"/>
          <w:sz w:val="24"/>
          <w:szCs w:val="24"/>
          <w:lang w:eastAsia="ru-RU"/>
        </w:rPr>
        <w:t xml:space="preserve">11 классы. За эти </w:t>
      </w:r>
      <w:r>
        <w:rPr>
          <w:rFonts w:ascii="Times New Roman" w:eastAsia="Times New Roman" w:hAnsi="Times New Roman" w:cs="Times New Roman"/>
          <w:sz w:val="24"/>
          <w:szCs w:val="24"/>
          <w:lang w:eastAsia="ru-RU"/>
        </w:rPr>
        <w:t>годы</w:t>
      </w:r>
      <w:r w:rsidRPr="009F15E7">
        <w:rPr>
          <w:rFonts w:ascii="Times New Roman" w:eastAsia="Times New Roman" w:hAnsi="Times New Roman" w:cs="Times New Roman"/>
          <w:sz w:val="24"/>
          <w:szCs w:val="24"/>
          <w:lang w:eastAsia="ru-RU"/>
        </w:rPr>
        <w:t xml:space="preserve"> ученику необходимо не только успеть повторить пройденное, но и, выбрав экзамен, серьезно к нему готовиться, чтобы успешно сдать его. Иными словами, нужно успеть проверить себя на предмет подготовленности к экзамену, отрепетировать его в различных формах: самостоятельно, с учителем, в группах, с использованием компьютера. Но эту планку преодолевают успешные ученики. А как помочь подготовиться к этому</w:t>
      </w:r>
      <w:r>
        <w:rPr>
          <w:rFonts w:ascii="Times New Roman" w:eastAsia="Times New Roman" w:hAnsi="Times New Roman" w:cs="Times New Roman"/>
          <w:sz w:val="24"/>
          <w:szCs w:val="24"/>
          <w:lang w:eastAsia="ru-RU"/>
        </w:rPr>
        <w:t xml:space="preserve"> рубежу более слабому ученику?</w:t>
      </w:r>
      <w:r w:rsidRPr="009F15E7">
        <w:rPr>
          <w:rFonts w:ascii="Times New Roman" w:eastAsia="Times New Roman" w:hAnsi="Times New Roman" w:cs="Times New Roman"/>
          <w:sz w:val="24"/>
          <w:szCs w:val="24"/>
          <w:lang w:eastAsia="ru-RU"/>
        </w:rPr>
        <w:br/>
        <w:t>Исследование состава неуспеваемости и обоснование средств ее предупреждения требуют использования двух терминов: «</w:t>
      </w:r>
      <w:r>
        <w:rPr>
          <w:rFonts w:ascii="Times New Roman" w:eastAsia="Times New Roman" w:hAnsi="Times New Roman" w:cs="Times New Roman"/>
          <w:sz w:val="24"/>
          <w:szCs w:val="24"/>
          <w:lang w:eastAsia="ru-RU"/>
        </w:rPr>
        <w:t>неуспеваемость» и «отставание».</w:t>
      </w:r>
      <w:r w:rsidRPr="009F15E7">
        <w:rPr>
          <w:rFonts w:ascii="Times New Roman" w:eastAsia="Times New Roman" w:hAnsi="Times New Roman" w:cs="Times New Roman"/>
          <w:sz w:val="24"/>
          <w:szCs w:val="24"/>
          <w:lang w:eastAsia="ru-RU"/>
        </w:rPr>
        <w:br/>
        <w:t>Неуспеваемость – отставание в учении, при котором школьник не овладевает на удовлетворительном уровне за отведённое время знаниями, преду</w:t>
      </w:r>
      <w:r>
        <w:rPr>
          <w:rFonts w:ascii="Times New Roman" w:eastAsia="Times New Roman" w:hAnsi="Times New Roman" w:cs="Times New Roman"/>
          <w:sz w:val="24"/>
          <w:szCs w:val="24"/>
          <w:lang w:eastAsia="ru-RU"/>
        </w:rPr>
        <w:t>смотренными учебной программой.</w:t>
      </w:r>
      <w:r w:rsidRPr="009F15E7">
        <w:rPr>
          <w:rFonts w:ascii="Times New Roman" w:eastAsia="Times New Roman" w:hAnsi="Times New Roman" w:cs="Times New Roman"/>
          <w:sz w:val="24"/>
          <w:szCs w:val="24"/>
          <w:lang w:eastAsia="ru-RU"/>
        </w:rPr>
        <w:br/>
        <w:t>В основе отставания в учении лежит расхождение требований, предъявляемых к познавательной деятельности школьников, с реально достигнутыми ими уровнем умственного развития и и</w:t>
      </w:r>
      <w:r>
        <w:rPr>
          <w:rFonts w:ascii="Times New Roman" w:eastAsia="Times New Roman" w:hAnsi="Times New Roman" w:cs="Times New Roman"/>
          <w:sz w:val="24"/>
          <w:szCs w:val="24"/>
          <w:lang w:eastAsia="ru-RU"/>
        </w:rPr>
        <w:t>х потенциальными возможностями.</w:t>
      </w:r>
      <w:r w:rsidRPr="009F15E7">
        <w:rPr>
          <w:rFonts w:ascii="Times New Roman" w:eastAsia="Times New Roman" w:hAnsi="Times New Roman" w:cs="Times New Roman"/>
          <w:sz w:val="24"/>
          <w:szCs w:val="24"/>
          <w:lang w:eastAsia="ru-RU"/>
        </w:rPr>
        <w:br/>
        <w:t>Чтобы найти средство для преодоления неуспеваемости, надо знать причины, порождающие ее. Вопреки распространённому мнению неуспеваемость школьников далеко не всегда объясняется низкими умственными способностями или нежеланием учиться. Неуспеваемость всегда вызывается совокупностью причин, одн</w:t>
      </w:r>
      <w:r>
        <w:rPr>
          <w:rFonts w:ascii="Times New Roman" w:eastAsia="Times New Roman" w:hAnsi="Times New Roman" w:cs="Times New Roman"/>
          <w:sz w:val="24"/>
          <w:szCs w:val="24"/>
          <w:lang w:eastAsia="ru-RU"/>
        </w:rPr>
        <w:t>а из которых является решающей.</w:t>
      </w:r>
      <w:r w:rsidRPr="009F15E7">
        <w:rPr>
          <w:rFonts w:ascii="Times New Roman" w:eastAsia="Times New Roman" w:hAnsi="Times New Roman" w:cs="Times New Roman"/>
          <w:sz w:val="24"/>
          <w:szCs w:val="24"/>
          <w:lang w:eastAsia="ru-RU"/>
        </w:rPr>
        <w:br/>
        <w:t xml:space="preserve">В основу типологии неуспевающих школьников многие авторы кладут следующие причины неуспеваемости: первую группу неуспевающих составляют те учащиеся, у которых отсутствуют действенные мотивы учения, другую - дети со слабыми способностями учения, третью - с неправильно сформировавшимися навыками учебного труда и не умеющие трудиться. В реальной жизни школьника переплетается целый ряд причин, и дело не только в нежелании учиться, а гораздо сложнее, чем </w:t>
      </w:r>
      <w:proofErr w:type="gramStart"/>
      <w:r w:rsidRPr="009F15E7">
        <w:rPr>
          <w:rFonts w:ascii="Times New Roman" w:eastAsia="Times New Roman" w:hAnsi="Times New Roman" w:cs="Times New Roman"/>
          <w:sz w:val="24"/>
          <w:szCs w:val="24"/>
          <w:lang w:eastAsia="ru-RU"/>
        </w:rPr>
        <w:t>это</w:t>
      </w:r>
      <w:proofErr w:type="gramEnd"/>
      <w:r w:rsidRPr="009F15E7">
        <w:rPr>
          <w:rFonts w:ascii="Times New Roman" w:eastAsia="Times New Roman" w:hAnsi="Times New Roman" w:cs="Times New Roman"/>
          <w:sz w:val="24"/>
          <w:szCs w:val="24"/>
          <w:lang w:eastAsia="ru-RU"/>
        </w:rPr>
        <w:t xml:space="preserve"> кажется на первый взгляд. Поэтому, чтобы приготовить ученика к успешной сдаче ЕГЭ</w:t>
      </w:r>
      <w:r>
        <w:rPr>
          <w:rFonts w:ascii="Times New Roman" w:eastAsia="Times New Roman" w:hAnsi="Times New Roman" w:cs="Times New Roman"/>
          <w:sz w:val="24"/>
          <w:szCs w:val="24"/>
          <w:lang w:eastAsia="ru-RU"/>
        </w:rPr>
        <w:t>, ГИА</w:t>
      </w:r>
      <w:r w:rsidRPr="009F15E7">
        <w:rPr>
          <w:rFonts w:ascii="Times New Roman" w:eastAsia="Times New Roman" w:hAnsi="Times New Roman" w:cs="Times New Roman"/>
          <w:sz w:val="24"/>
          <w:szCs w:val="24"/>
          <w:lang w:eastAsia="ru-RU"/>
        </w:rPr>
        <w:t>, нужно работу по подготовке к нему начинать ещё на первой сту</w:t>
      </w:r>
      <w:r>
        <w:rPr>
          <w:rFonts w:ascii="Times New Roman" w:eastAsia="Times New Roman" w:hAnsi="Times New Roman" w:cs="Times New Roman"/>
          <w:sz w:val="24"/>
          <w:szCs w:val="24"/>
          <w:lang w:eastAsia="ru-RU"/>
        </w:rPr>
        <w:t>пени обучения.</w:t>
      </w:r>
      <w:r w:rsidRPr="009F15E7">
        <w:rPr>
          <w:rFonts w:ascii="Times New Roman" w:eastAsia="Times New Roman" w:hAnsi="Times New Roman" w:cs="Times New Roman"/>
          <w:sz w:val="24"/>
          <w:szCs w:val="24"/>
          <w:lang w:eastAsia="ru-RU"/>
        </w:rPr>
        <w:br/>
        <w:t>Чтобы правильно вести работу, нужно знать классификацию типов неуспевающих учеников. Ведущие педагог</w:t>
      </w:r>
      <w:r>
        <w:rPr>
          <w:rFonts w:ascii="Times New Roman" w:eastAsia="Times New Roman" w:hAnsi="Times New Roman" w:cs="Times New Roman"/>
          <w:sz w:val="24"/>
          <w:szCs w:val="24"/>
          <w:lang w:eastAsia="ru-RU"/>
        </w:rPr>
        <w:t>и предлагают выделить три вида:</w:t>
      </w:r>
      <w:r w:rsidRPr="009F15E7">
        <w:rPr>
          <w:rFonts w:ascii="Times New Roman" w:eastAsia="Times New Roman" w:hAnsi="Times New Roman" w:cs="Times New Roman"/>
          <w:sz w:val="24"/>
          <w:szCs w:val="24"/>
          <w:lang w:eastAsia="ru-RU"/>
        </w:rPr>
        <w:br/>
        <w:t xml:space="preserve">1. С низким качеством мыслительной деятельности (слабое развитие познавательных процессов - внимания, памяти, мышления, </w:t>
      </w:r>
      <w:proofErr w:type="spellStart"/>
      <w:r w:rsidRPr="009F15E7">
        <w:rPr>
          <w:rFonts w:ascii="Times New Roman" w:eastAsia="Times New Roman" w:hAnsi="Times New Roman" w:cs="Times New Roman"/>
          <w:sz w:val="24"/>
          <w:szCs w:val="24"/>
          <w:lang w:eastAsia="ru-RU"/>
        </w:rPr>
        <w:t>несформированность</w:t>
      </w:r>
      <w:proofErr w:type="spellEnd"/>
      <w:r w:rsidRPr="009F15E7">
        <w:rPr>
          <w:rFonts w:ascii="Times New Roman" w:eastAsia="Times New Roman" w:hAnsi="Times New Roman" w:cs="Times New Roman"/>
          <w:sz w:val="24"/>
          <w:szCs w:val="24"/>
          <w:lang w:eastAsia="ru-RU"/>
        </w:rPr>
        <w:t xml:space="preserve"> познавательных умений и навыков и т.д.), сочетающейся с пол</w:t>
      </w:r>
      <w:r>
        <w:rPr>
          <w:rFonts w:ascii="Times New Roman" w:eastAsia="Times New Roman" w:hAnsi="Times New Roman" w:cs="Times New Roman"/>
          <w:sz w:val="24"/>
          <w:szCs w:val="24"/>
          <w:lang w:eastAsia="ru-RU"/>
        </w:rPr>
        <w:t>ожительным отношением к учению.</w:t>
      </w:r>
      <w:r w:rsidRPr="009F15E7">
        <w:rPr>
          <w:rFonts w:ascii="Times New Roman" w:eastAsia="Times New Roman" w:hAnsi="Times New Roman" w:cs="Times New Roman"/>
          <w:sz w:val="24"/>
          <w:szCs w:val="24"/>
          <w:lang w:eastAsia="ru-RU"/>
        </w:rPr>
        <w:br/>
        <w:t>2. С высоким качеством мыслительной деятельности в паре с отр</w:t>
      </w:r>
      <w:r>
        <w:rPr>
          <w:rFonts w:ascii="Times New Roman" w:eastAsia="Times New Roman" w:hAnsi="Times New Roman" w:cs="Times New Roman"/>
          <w:sz w:val="24"/>
          <w:szCs w:val="24"/>
          <w:lang w:eastAsia="ru-RU"/>
        </w:rPr>
        <w:t>ицательным отношением к учению.</w:t>
      </w:r>
      <w:r w:rsidRPr="009F15E7">
        <w:rPr>
          <w:rFonts w:ascii="Times New Roman" w:eastAsia="Times New Roman" w:hAnsi="Times New Roman" w:cs="Times New Roman"/>
          <w:sz w:val="24"/>
          <w:szCs w:val="24"/>
          <w:lang w:eastAsia="ru-RU"/>
        </w:rPr>
        <w:br/>
        <w:t>3. С низким качеством мыслительной деятельности в сочетании с отр</w:t>
      </w:r>
      <w:r>
        <w:rPr>
          <w:rFonts w:ascii="Times New Roman" w:eastAsia="Times New Roman" w:hAnsi="Times New Roman" w:cs="Times New Roman"/>
          <w:sz w:val="24"/>
          <w:szCs w:val="24"/>
          <w:lang w:eastAsia="ru-RU"/>
        </w:rPr>
        <w:t>ицательным отношением к учению.</w:t>
      </w:r>
      <w:r w:rsidRPr="009F15E7">
        <w:rPr>
          <w:rFonts w:ascii="Times New Roman" w:eastAsia="Times New Roman" w:hAnsi="Times New Roman" w:cs="Times New Roman"/>
          <w:sz w:val="24"/>
          <w:szCs w:val="24"/>
          <w:lang w:eastAsia="ru-RU"/>
        </w:rPr>
        <w:br/>
        <w:t>Такая типология имеет практическое значение. Зная истинные причины неуспеваемости, можно оказывать каждой из групп учащихся дифференцированную помощь. В глазах учителей, как правило, все неуспевающие школьники на одно лицо. Это и порождает целый ряд проблем: нет индивидуального подхода, используются совершенно нерациональные методы работы с учащимися. Педагог должен опред</w:t>
      </w:r>
      <w:r>
        <w:rPr>
          <w:rFonts w:ascii="Times New Roman" w:eastAsia="Times New Roman" w:hAnsi="Times New Roman" w:cs="Times New Roman"/>
          <w:sz w:val="24"/>
          <w:szCs w:val="24"/>
          <w:lang w:eastAsia="ru-RU"/>
        </w:rPr>
        <w:t>елить, кому какая помощь нужна.</w:t>
      </w:r>
      <w:r w:rsidRPr="009F15E7">
        <w:rPr>
          <w:rFonts w:ascii="Times New Roman" w:eastAsia="Times New Roman" w:hAnsi="Times New Roman" w:cs="Times New Roman"/>
          <w:sz w:val="24"/>
          <w:szCs w:val="24"/>
          <w:lang w:eastAsia="ru-RU"/>
        </w:rPr>
        <w:br/>
        <w:t xml:space="preserve">Одна из наиболее распространенных мер преодоления неуспеваемости - это организация дополнительных занятий с отстающими учениками во внеурочное время. Такая форма работы подойдёт для школьников из второй группы, т.к. дома они к урокам не готовятся. Причиной плохой успеваемости учащихся этой группы является их внутренняя личностная позиция – нежелание учиться. В силу разных причин их интересы лежат вне рамок учебной деятельности. Об учениках </w:t>
      </w:r>
      <w:r w:rsidRPr="009F15E7">
        <w:rPr>
          <w:rFonts w:ascii="Times New Roman" w:eastAsia="Times New Roman" w:hAnsi="Times New Roman" w:cs="Times New Roman"/>
          <w:sz w:val="24"/>
          <w:szCs w:val="24"/>
          <w:lang w:eastAsia="ru-RU"/>
        </w:rPr>
        <w:lastRenderedPageBreak/>
        <w:t>этой группы можно сказать так: будет мотивация - будет продуктивность учебной деятельности! Нельзя оставлять на дополнительные занятия ослабленных учащихся, ст</w:t>
      </w:r>
      <w:r>
        <w:rPr>
          <w:rFonts w:ascii="Times New Roman" w:eastAsia="Times New Roman" w:hAnsi="Times New Roman" w:cs="Times New Roman"/>
          <w:sz w:val="24"/>
          <w:szCs w:val="24"/>
          <w:lang w:eastAsia="ru-RU"/>
        </w:rPr>
        <w:t>радающих быстрой утомляемостью.</w:t>
      </w:r>
      <w:r w:rsidRPr="009F15E7">
        <w:rPr>
          <w:rFonts w:ascii="Times New Roman" w:eastAsia="Times New Roman" w:hAnsi="Times New Roman" w:cs="Times New Roman"/>
          <w:sz w:val="24"/>
          <w:szCs w:val="24"/>
          <w:lang w:eastAsia="ru-RU"/>
        </w:rPr>
        <w:br/>
        <w:t>А для первой группы неуспевающих (со слабым развитием мыслительной деятельности, но с желанием учиться) рекомендуются специально организованные занятия по формированию познавательных процессов - внимания, памяти, отдельных мыслительных операций: сравнения, классификации, обобщения. На таких занятиях отрабатывается алгоритм решения задачи или работа с ее условием, развитие скорости чтения и т.д. Главное в работе с детьми данной группы – учить учиться. Взывать к чувству долга, совести, вызывать родителей данных учащихся в школу бесполезно. Они сами болезненно переживают свои неудачи. Наоборот, надо вместе с ними радоваться каждой, пусть малейшей, но победе, каждому продвижению впере</w:t>
      </w:r>
      <w:r>
        <w:rPr>
          <w:rFonts w:ascii="Times New Roman" w:eastAsia="Times New Roman" w:hAnsi="Times New Roman" w:cs="Times New Roman"/>
          <w:sz w:val="24"/>
          <w:szCs w:val="24"/>
          <w:lang w:eastAsia="ru-RU"/>
        </w:rPr>
        <w:t>д.</w:t>
      </w:r>
      <w:r w:rsidRPr="009F15E7">
        <w:rPr>
          <w:rFonts w:ascii="Times New Roman" w:eastAsia="Times New Roman" w:hAnsi="Times New Roman" w:cs="Times New Roman"/>
          <w:sz w:val="24"/>
          <w:szCs w:val="24"/>
          <w:lang w:eastAsia="ru-RU"/>
        </w:rPr>
        <w:br/>
        <w:t>Самой сложной группой неуспевающих учеников является третий тип. Здесь нам должна помочь позитивная психология. У каждого ребенка есть свои сильные стороны, свои положительные качества. Учителю необходимо найти эту сферу жизни ребенка и сконцентрировать его внимание на то</w:t>
      </w:r>
      <w:r>
        <w:rPr>
          <w:rFonts w:ascii="Times New Roman" w:eastAsia="Times New Roman" w:hAnsi="Times New Roman" w:cs="Times New Roman"/>
          <w:sz w:val="24"/>
          <w:szCs w:val="24"/>
          <w:lang w:eastAsia="ru-RU"/>
        </w:rPr>
        <w:t xml:space="preserve">м, что он действительно может. </w:t>
      </w:r>
      <w:r w:rsidRPr="009F15E7">
        <w:rPr>
          <w:rFonts w:ascii="Times New Roman" w:eastAsia="Times New Roman" w:hAnsi="Times New Roman" w:cs="Times New Roman"/>
          <w:sz w:val="24"/>
          <w:szCs w:val="24"/>
          <w:lang w:eastAsia="ru-RU"/>
        </w:rPr>
        <w:br/>
        <w:t xml:space="preserve">Работа с неуспевающими детьми по подготовке </w:t>
      </w:r>
      <w:r w:rsidRPr="00740D31">
        <w:rPr>
          <w:rFonts w:ascii="Times New Roman" w:eastAsia="Times New Roman" w:hAnsi="Times New Roman" w:cs="Times New Roman"/>
          <w:bCs/>
          <w:sz w:val="24"/>
          <w:szCs w:val="24"/>
          <w:lang w:eastAsia="ru-RU"/>
        </w:rPr>
        <w:t>к государственной итоговой аттестации</w:t>
      </w:r>
      <w:r w:rsidRPr="009F15E7">
        <w:rPr>
          <w:rFonts w:ascii="Times New Roman" w:eastAsia="Times New Roman" w:hAnsi="Times New Roman" w:cs="Times New Roman"/>
          <w:b/>
          <w:bCs/>
          <w:sz w:val="24"/>
          <w:szCs w:val="24"/>
          <w:lang w:eastAsia="ru-RU"/>
        </w:rPr>
        <w:t xml:space="preserve"> </w:t>
      </w:r>
      <w:r w:rsidRPr="009F15E7">
        <w:rPr>
          <w:rFonts w:ascii="Times New Roman" w:eastAsia="Times New Roman" w:hAnsi="Times New Roman" w:cs="Times New Roman"/>
          <w:sz w:val="24"/>
          <w:szCs w:val="24"/>
          <w:lang w:eastAsia="ru-RU"/>
        </w:rPr>
        <w:t>может осуществляться как на уроке, так и вне у</w:t>
      </w:r>
      <w:r>
        <w:rPr>
          <w:rFonts w:ascii="Times New Roman" w:eastAsia="Times New Roman" w:hAnsi="Times New Roman" w:cs="Times New Roman"/>
          <w:sz w:val="24"/>
          <w:szCs w:val="24"/>
          <w:lang w:eastAsia="ru-RU"/>
        </w:rPr>
        <w:t xml:space="preserve">рока (дополнительные занятия). </w:t>
      </w:r>
      <w:r w:rsidRPr="009F15E7">
        <w:rPr>
          <w:rFonts w:ascii="Times New Roman" w:eastAsia="Times New Roman" w:hAnsi="Times New Roman" w:cs="Times New Roman"/>
          <w:sz w:val="24"/>
          <w:szCs w:val="24"/>
          <w:lang w:eastAsia="ru-RU"/>
        </w:rPr>
        <w:br/>
        <w:t xml:space="preserve">На уроке неуспевающим учащимся выдаются карточки с индивидуальными заданиями; рекомендуется давать им больше времени для обдумывания ответа у доски; большое внимание уделяется работе с временными группами (лучше выделить три группы: слабые; средние; сильные; на тех или иных этапах урока организуется самостоятельная работа по группам, и учащиеся выполняют задания разной степени трудности), при этом переход из одной </w:t>
      </w:r>
      <w:r>
        <w:rPr>
          <w:rFonts w:ascii="Times New Roman" w:eastAsia="Times New Roman" w:hAnsi="Times New Roman" w:cs="Times New Roman"/>
          <w:sz w:val="24"/>
          <w:szCs w:val="24"/>
          <w:lang w:eastAsia="ru-RU"/>
        </w:rPr>
        <w:t>группы в другую не запрещается.</w:t>
      </w:r>
      <w:r w:rsidRPr="009F15E7">
        <w:rPr>
          <w:rFonts w:ascii="Times New Roman" w:eastAsia="Times New Roman" w:hAnsi="Times New Roman" w:cs="Times New Roman"/>
          <w:sz w:val="24"/>
          <w:szCs w:val="24"/>
          <w:lang w:eastAsia="ru-RU"/>
        </w:rPr>
        <w:br/>
        <w:t>На дополнительных занятиях можно предоставлять учащихся право спрашивать своих товарищей, выполнять и проверять самостоятельные работы друг друга, объяснять задания тому, кто еще не понял, научить подростков самостоятельно находить пробелы в изученных темах, подбирать специальные небольшие по объему</w:t>
      </w:r>
      <w:r>
        <w:rPr>
          <w:rFonts w:ascii="Times New Roman" w:eastAsia="Times New Roman" w:hAnsi="Times New Roman" w:cs="Times New Roman"/>
          <w:sz w:val="24"/>
          <w:szCs w:val="24"/>
          <w:lang w:eastAsia="ru-RU"/>
        </w:rPr>
        <w:t xml:space="preserve"> закрепляющие домашние задания.</w:t>
      </w:r>
      <w:r w:rsidRPr="009F15E7">
        <w:rPr>
          <w:rFonts w:ascii="Times New Roman" w:eastAsia="Times New Roman" w:hAnsi="Times New Roman" w:cs="Times New Roman"/>
          <w:sz w:val="24"/>
          <w:szCs w:val="24"/>
          <w:lang w:eastAsia="ru-RU"/>
        </w:rPr>
        <w:br/>
        <w:t xml:space="preserve">Целью таких форм и методов работы является преемственность в изучении учебного материала по предмету и решение проблем обязательного восполнения пробелов в знаниях. Комплексность содержания предмета не позволяет учащемуся быть успешным, пропустив рассмотрение ряда тем. При этом учителю необходимо постоянно держать на контроле данный вопрос по каждому учащемуся, особенно это касается слабоуспевающих учащихся. В связи с этим необходимо осуществлять </w:t>
      </w:r>
      <w:proofErr w:type="gramStart"/>
      <w:r w:rsidRPr="009F15E7">
        <w:rPr>
          <w:rFonts w:ascii="Times New Roman" w:eastAsia="Times New Roman" w:hAnsi="Times New Roman" w:cs="Times New Roman"/>
          <w:sz w:val="24"/>
          <w:szCs w:val="24"/>
          <w:lang w:eastAsia="ru-RU"/>
        </w:rPr>
        <w:t>контроль за</w:t>
      </w:r>
      <w:proofErr w:type="gramEnd"/>
      <w:r w:rsidRPr="009F15E7">
        <w:rPr>
          <w:rFonts w:ascii="Times New Roman" w:eastAsia="Times New Roman" w:hAnsi="Times New Roman" w:cs="Times New Roman"/>
          <w:sz w:val="24"/>
          <w:szCs w:val="24"/>
          <w:lang w:eastAsia="ru-RU"/>
        </w:rPr>
        <w:t xml:space="preserve"> усвоением на каждом уроке в той или иной форме: при собеседовании; при постановке проблемы; во время проведения географического диктанта, проверочной, самостоятельной или практической работы; при выполнении творче</w:t>
      </w:r>
      <w:r>
        <w:rPr>
          <w:rFonts w:ascii="Times New Roman" w:eastAsia="Times New Roman" w:hAnsi="Times New Roman" w:cs="Times New Roman"/>
          <w:sz w:val="24"/>
          <w:szCs w:val="24"/>
          <w:lang w:eastAsia="ru-RU"/>
        </w:rPr>
        <w:t>ского домашнего задания и т. д.</w:t>
      </w:r>
      <w:r w:rsidRPr="009F15E7">
        <w:rPr>
          <w:rFonts w:ascii="Times New Roman" w:eastAsia="Times New Roman" w:hAnsi="Times New Roman" w:cs="Times New Roman"/>
          <w:sz w:val="24"/>
          <w:szCs w:val="24"/>
          <w:lang w:eastAsia="ru-RU"/>
        </w:rPr>
        <w:br/>
        <w:t xml:space="preserve">Если текущую успеваемость в классе учитель ещё поддерживает, то в хорошей подготовке всех обучающихся к государственной итоговой аттестации испытывает затруднения. </w:t>
      </w:r>
      <w:r w:rsidRPr="009F15E7">
        <w:rPr>
          <w:rFonts w:ascii="Times New Roman" w:eastAsia="Times New Roman" w:hAnsi="Times New Roman" w:cs="Times New Roman"/>
          <w:sz w:val="24"/>
          <w:szCs w:val="24"/>
          <w:lang w:eastAsia="ru-RU"/>
        </w:rPr>
        <w:br/>
      </w:r>
      <w:r w:rsidRPr="009F15E7">
        <w:rPr>
          <w:rFonts w:ascii="Times New Roman" w:eastAsia="Times New Roman" w:hAnsi="Times New Roman" w:cs="Times New Roman"/>
          <w:sz w:val="24"/>
          <w:szCs w:val="24"/>
          <w:lang w:eastAsia="ru-RU"/>
        </w:rPr>
        <w:br/>
      </w:r>
      <w:r w:rsidRPr="00740D31">
        <w:rPr>
          <w:rFonts w:ascii="Times New Roman" w:eastAsia="Times New Roman" w:hAnsi="Times New Roman" w:cs="Times New Roman"/>
          <w:i/>
          <w:sz w:val="24"/>
          <w:szCs w:val="24"/>
          <w:lang w:eastAsia="ru-RU"/>
        </w:rPr>
        <w:t xml:space="preserve">Подготовка слабоуспевающих учащихся </w:t>
      </w:r>
      <w:r w:rsidRPr="00740D31">
        <w:rPr>
          <w:rFonts w:ascii="Times New Roman" w:eastAsia="Times New Roman" w:hAnsi="Times New Roman" w:cs="Times New Roman"/>
          <w:bCs/>
          <w:i/>
          <w:sz w:val="24"/>
          <w:szCs w:val="24"/>
          <w:lang w:eastAsia="ru-RU"/>
        </w:rPr>
        <w:t>к государственной итоговой аттестации</w:t>
      </w:r>
      <w:r>
        <w:rPr>
          <w:rFonts w:ascii="Times New Roman" w:eastAsia="Times New Roman" w:hAnsi="Times New Roman" w:cs="Times New Roman"/>
          <w:sz w:val="24"/>
          <w:szCs w:val="24"/>
          <w:lang w:eastAsia="ru-RU"/>
        </w:rPr>
        <w:t>.</w:t>
      </w:r>
      <w:r w:rsidRPr="009F15E7">
        <w:rPr>
          <w:rFonts w:ascii="Times New Roman" w:eastAsia="Times New Roman" w:hAnsi="Times New Roman" w:cs="Times New Roman"/>
          <w:sz w:val="24"/>
          <w:szCs w:val="24"/>
          <w:lang w:eastAsia="ru-RU"/>
        </w:rPr>
        <w:br/>
      </w:r>
      <w:r w:rsidRPr="009F15E7">
        <w:rPr>
          <w:rFonts w:ascii="Times New Roman" w:eastAsia="Times New Roman" w:hAnsi="Times New Roman" w:cs="Times New Roman"/>
          <w:sz w:val="24"/>
          <w:szCs w:val="24"/>
          <w:lang w:eastAsia="ru-RU"/>
        </w:rPr>
        <w:br/>
        <w:t>Данное направление подразумевает работу с группой неуспевающих, иначе учителю будет очень трудно дифференцировать подготовку к выполнению заданий различных уровней (если на дополнительных занятиях одновременно будет присутствовать весь класс). При подготовке к ЕГЭ учащихся, затрудняющихся в изучении предмета, необходимо уделять особое внимание:</w:t>
      </w:r>
    </w:p>
    <w:p w:rsidR="006B1422" w:rsidRDefault="00740D31" w:rsidP="006B1422">
      <w:pPr>
        <w:pStyle w:val="a3"/>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формированию информационной готовности (информированность о правилах поведения на экзамене, информированность о правилах заполнения бланков и т.д.);</w:t>
      </w:r>
    </w:p>
    <w:p w:rsidR="006B1422" w:rsidRDefault="00740D31" w:rsidP="006B1422">
      <w:pPr>
        <w:pStyle w:val="a3"/>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 xml:space="preserve">формированию психологической готовности (состояние готовности – "настрой", внутренняя настроенность на определенное поведение); </w:t>
      </w:r>
    </w:p>
    <w:p w:rsidR="006B1422" w:rsidRDefault="00740D31" w:rsidP="006B1422">
      <w:pPr>
        <w:pStyle w:val="a3"/>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lastRenderedPageBreak/>
        <w:t>ориентированность на целесообразные действия, актуализация и приспособление возможностей личности для успешных действий в ситуации сдачи экзамена).</w:t>
      </w:r>
    </w:p>
    <w:p w:rsidR="006B1422" w:rsidRDefault="00740D31" w:rsidP="006B1422">
      <w:pPr>
        <w:pStyle w:val="a3"/>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восполнению пробелов базовых знаний;</w:t>
      </w:r>
    </w:p>
    <w:p w:rsidR="006B1422" w:rsidRDefault="00740D31" w:rsidP="006B1422">
      <w:pPr>
        <w:pStyle w:val="a3"/>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формированию индивидуального справочника учащегося;</w:t>
      </w:r>
    </w:p>
    <w:p w:rsidR="006B1422" w:rsidRDefault="00740D31" w:rsidP="006B1422">
      <w:pPr>
        <w:pStyle w:val="a3"/>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запоминанию основного перечня определений;</w:t>
      </w:r>
    </w:p>
    <w:p w:rsidR="006B1422" w:rsidRDefault="00740D31" w:rsidP="006B1422">
      <w:pPr>
        <w:pStyle w:val="a3"/>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отработке основных типов заданий по разделам и темам;</w:t>
      </w:r>
    </w:p>
    <w:p w:rsidR="006B1422" w:rsidRDefault="00740D31" w:rsidP="006B1422">
      <w:pPr>
        <w:pStyle w:val="a3"/>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отработке основных алгоритмов при решении задач базового и профильного уровней;</w:t>
      </w:r>
    </w:p>
    <w:p w:rsidR="006B1422" w:rsidRDefault="00740D31" w:rsidP="006B1422">
      <w:pPr>
        <w:pStyle w:val="a3"/>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отработке навыков анализа</w:t>
      </w:r>
      <w:r w:rsidR="006B1422">
        <w:rPr>
          <w:rFonts w:ascii="Times New Roman" w:eastAsia="Times New Roman" w:hAnsi="Times New Roman" w:cs="Times New Roman"/>
          <w:sz w:val="24"/>
          <w:szCs w:val="24"/>
          <w:lang w:eastAsia="ru-RU"/>
        </w:rPr>
        <w:t xml:space="preserve"> (текста, </w:t>
      </w:r>
      <w:r w:rsidR="006B1422" w:rsidRPr="006B1422">
        <w:rPr>
          <w:rFonts w:ascii="Times New Roman" w:eastAsia="Times New Roman" w:hAnsi="Times New Roman" w:cs="Times New Roman"/>
          <w:sz w:val="24"/>
          <w:szCs w:val="24"/>
          <w:lang w:eastAsia="ru-RU"/>
        </w:rPr>
        <w:t>картографического</w:t>
      </w:r>
      <w:r w:rsidR="006B1422">
        <w:rPr>
          <w:rFonts w:ascii="Times New Roman" w:eastAsia="Times New Roman" w:hAnsi="Times New Roman" w:cs="Times New Roman"/>
          <w:sz w:val="24"/>
          <w:szCs w:val="24"/>
          <w:lang w:eastAsia="ru-RU"/>
        </w:rPr>
        <w:t>, химического процесса, биологического процесса и др.)</w:t>
      </w:r>
      <w:r w:rsidRPr="006B1422">
        <w:rPr>
          <w:rFonts w:ascii="Times New Roman" w:eastAsia="Times New Roman" w:hAnsi="Times New Roman" w:cs="Times New Roman"/>
          <w:sz w:val="24"/>
          <w:szCs w:val="24"/>
          <w:lang w:eastAsia="ru-RU"/>
        </w:rPr>
        <w:t>;</w:t>
      </w:r>
    </w:p>
    <w:p w:rsidR="006B1422" w:rsidRDefault="00740D31" w:rsidP="006B1422">
      <w:pPr>
        <w:pStyle w:val="a3"/>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отработке навыков самостоятельного решения элементарных базовых заданий;</w:t>
      </w:r>
    </w:p>
    <w:p w:rsidR="00740D31" w:rsidRPr="006B1422" w:rsidRDefault="00740D31" w:rsidP="006B1422">
      <w:pPr>
        <w:pStyle w:val="a3"/>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достижению базового уровня знаний согласно требованиям контрольных измерительных материалов.</w:t>
      </w:r>
    </w:p>
    <w:p w:rsidR="006B1422" w:rsidRDefault="00740D31" w:rsidP="006B1422">
      <w:pPr>
        <w:spacing w:after="0" w:line="240" w:lineRule="auto"/>
        <w:jc w:val="center"/>
        <w:rPr>
          <w:rFonts w:ascii="Times New Roman" w:eastAsia="Times New Roman" w:hAnsi="Times New Roman" w:cs="Times New Roman"/>
          <w:i/>
          <w:sz w:val="24"/>
          <w:szCs w:val="24"/>
          <w:lang w:eastAsia="ru-RU"/>
        </w:rPr>
      </w:pPr>
      <w:r w:rsidRPr="006B1422">
        <w:rPr>
          <w:rFonts w:ascii="Times New Roman" w:eastAsia="Times New Roman" w:hAnsi="Times New Roman" w:cs="Times New Roman"/>
          <w:i/>
          <w:sz w:val="24"/>
          <w:szCs w:val="24"/>
          <w:lang w:eastAsia="ru-RU"/>
        </w:rPr>
        <w:br/>
        <w:t xml:space="preserve">Для результативной подготовки к ЕГЭ слабоуспевающего ученика </w:t>
      </w:r>
    </w:p>
    <w:p w:rsidR="00740D31" w:rsidRPr="006B1422" w:rsidRDefault="00740D31" w:rsidP="006B1422">
      <w:pPr>
        <w:spacing w:after="0" w:line="240" w:lineRule="auto"/>
        <w:jc w:val="center"/>
        <w:rPr>
          <w:rFonts w:ascii="Times New Roman" w:eastAsia="Times New Roman" w:hAnsi="Times New Roman" w:cs="Times New Roman"/>
          <w:i/>
          <w:sz w:val="24"/>
          <w:szCs w:val="24"/>
          <w:lang w:eastAsia="ru-RU"/>
        </w:rPr>
      </w:pPr>
      <w:r w:rsidRPr="006B1422">
        <w:rPr>
          <w:rFonts w:ascii="Times New Roman" w:eastAsia="Times New Roman" w:hAnsi="Times New Roman" w:cs="Times New Roman"/>
          <w:i/>
          <w:sz w:val="24"/>
          <w:szCs w:val="24"/>
          <w:lang w:eastAsia="ru-RU"/>
        </w:rPr>
        <w:t>можно использовать следующий алгоритм педагогических воздействий</w:t>
      </w:r>
    </w:p>
    <w:p w:rsidR="006B1422" w:rsidRDefault="00740D31" w:rsidP="006B1422">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 xml:space="preserve">Организация информационной работы по подготовке учащихся к </w:t>
      </w:r>
      <w:r w:rsidR="006B1422">
        <w:rPr>
          <w:rFonts w:ascii="Times New Roman" w:eastAsia="Times New Roman" w:hAnsi="Times New Roman" w:cs="Times New Roman"/>
          <w:sz w:val="24"/>
          <w:szCs w:val="24"/>
          <w:lang w:eastAsia="ru-RU"/>
        </w:rPr>
        <w:t xml:space="preserve">ГИА, </w:t>
      </w:r>
      <w:r w:rsidRPr="006B1422">
        <w:rPr>
          <w:rFonts w:ascii="Times New Roman" w:eastAsia="Times New Roman" w:hAnsi="Times New Roman" w:cs="Times New Roman"/>
          <w:sz w:val="24"/>
          <w:szCs w:val="24"/>
          <w:lang w:eastAsia="ru-RU"/>
        </w:rPr>
        <w:t>ЕГЭ: правила поведения на экзамене, правила заполнения бланков, расписание работы кабинета информатики (часы свободного доступа к ресурсам Интернет, перечень ресурсов библиотеки, рекомендации по подготовке к экзаменам).</w:t>
      </w:r>
    </w:p>
    <w:p w:rsidR="006B1422" w:rsidRDefault="00740D31" w:rsidP="006B1422">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 xml:space="preserve">Подготовка информационного стенда для учащихся: нормативные документы, бланки, правила заполнения бланков, ресурсы Интернет по вопросам </w:t>
      </w:r>
      <w:r w:rsidR="006B1422">
        <w:rPr>
          <w:rFonts w:ascii="Times New Roman" w:eastAsia="Times New Roman" w:hAnsi="Times New Roman" w:cs="Times New Roman"/>
          <w:sz w:val="24"/>
          <w:szCs w:val="24"/>
          <w:lang w:eastAsia="ru-RU"/>
        </w:rPr>
        <w:t xml:space="preserve">ГИА, </w:t>
      </w:r>
      <w:r w:rsidRPr="006B1422">
        <w:rPr>
          <w:rFonts w:ascii="Times New Roman" w:eastAsia="Times New Roman" w:hAnsi="Times New Roman" w:cs="Times New Roman"/>
          <w:sz w:val="24"/>
          <w:szCs w:val="24"/>
          <w:lang w:eastAsia="ru-RU"/>
        </w:rPr>
        <w:t>ЕГЭ.</w:t>
      </w:r>
    </w:p>
    <w:p w:rsidR="006B1422" w:rsidRDefault="00740D31" w:rsidP="006B1422">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 xml:space="preserve">Психологическая подготовка к </w:t>
      </w:r>
      <w:r w:rsidR="006B1422">
        <w:rPr>
          <w:rFonts w:ascii="Times New Roman" w:eastAsia="Times New Roman" w:hAnsi="Times New Roman" w:cs="Times New Roman"/>
          <w:sz w:val="24"/>
          <w:szCs w:val="24"/>
          <w:lang w:eastAsia="ru-RU"/>
        </w:rPr>
        <w:t xml:space="preserve">ГИА, </w:t>
      </w:r>
      <w:r w:rsidRPr="006B1422">
        <w:rPr>
          <w:rFonts w:ascii="Times New Roman" w:eastAsia="Times New Roman" w:hAnsi="Times New Roman" w:cs="Times New Roman"/>
          <w:sz w:val="24"/>
          <w:szCs w:val="24"/>
          <w:lang w:eastAsia="ru-RU"/>
        </w:rPr>
        <w:t xml:space="preserve">ЕГЭ учащихся может осуществляться в форме спецкурса (или элективного курса). Цели такого курса: отработка стратегии и тактики поведения в период подготовки к экзамену; обучение навыкам </w:t>
      </w:r>
      <w:proofErr w:type="spellStart"/>
      <w:r w:rsidRPr="006B1422">
        <w:rPr>
          <w:rFonts w:ascii="Times New Roman" w:eastAsia="Times New Roman" w:hAnsi="Times New Roman" w:cs="Times New Roman"/>
          <w:sz w:val="24"/>
          <w:szCs w:val="24"/>
          <w:lang w:eastAsia="ru-RU"/>
        </w:rPr>
        <w:t>саморегуляции</w:t>
      </w:r>
      <w:proofErr w:type="spellEnd"/>
      <w:r w:rsidRPr="006B1422">
        <w:rPr>
          <w:rFonts w:ascii="Times New Roman" w:eastAsia="Times New Roman" w:hAnsi="Times New Roman" w:cs="Times New Roman"/>
          <w:sz w:val="24"/>
          <w:szCs w:val="24"/>
          <w:lang w:eastAsia="ru-RU"/>
        </w:rPr>
        <w:t>, самоконтроля, повышение уверенности в себе, в своих силах. Методы проведения занятий разнообразны: групповая дискуссия, игровые методы, медитативные техники, анкетирование, мини-лекции, творческая работа, устные или письменные размышления по предложенной тематике. Содержание занятий должно ориентироваться на следующие вопросы: как подготовиться к экзаменам, поведение на экзамене, способы снятия нервно-психического напряжения, как противостоять стрессу.</w:t>
      </w:r>
    </w:p>
    <w:p w:rsidR="006B1422" w:rsidRDefault="00740D31" w:rsidP="006B1422">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Мониторинг качества образования – пробный</w:t>
      </w:r>
      <w:r w:rsidR="006B1422">
        <w:rPr>
          <w:rFonts w:ascii="Times New Roman" w:eastAsia="Times New Roman" w:hAnsi="Times New Roman" w:cs="Times New Roman"/>
          <w:sz w:val="24"/>
          <w:szCs w:val="24"/>
          <w:lang w:eastAsia="ru-RU"/>
        </w:rPr>
        <w:t xml:space="preserve"> ГИА,</w:t>
      </w:r>
      <w:r w:rsidRPr="006B1422">
        <w:rPr>
          <w:rFonts w:ascii="Times New Roman" w:eastAsia="Times New Roman" w:hAnsi="Times New Roman" w:cs="Times New Roman"/>
          <w:sz w:val="24"/>
          <w:szCs w:val="24"/>
          <w:lang w:eastAsia="ru-RU"/>
        </w:rPr>
        <w:t xml:space="preserve"> ЕГЭ.</w:t>
      </w:r>
    </w:p>
    <w:p w:rsidR="006B1422" w:rsidRDefault="00740D31" w:rsidP="006B1422">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 xml:space="preserve">Организация дополнительных занятий с обучающимися, показавшими неудовлетворительные результаты по итогам пробного тестирования в форме </w:t>
      </w:r>
      <w:r w:rsidR="006B1422">
        <w:rPr>
          <w:rFonts w:ascii="Times New Roman" w:eastAsia="Times New Roman" w:hAnsi="Times New Roman" w:cs="Times New Roman"/>
          <w:sz w:val="24"/>
          <w:szCs w:val="24"/>
          <w:lang w:eastAsia="ru-RU"/>
        </w:rPr>
        <w:t xml:space="preserve">ГИА, </w:t>
      </w:r>
      <w:r w:rsidRPr="006B1422">
        <w:rPr>
          <w:rFonts w:ascii="Times New Roman" w:eastAsia="Times New Roman" w:hAnsi="Times New Roman" w:cs="Times New Roman"/>
          <w:sz w:val="24"/>
          <w:szCs w:val="24"/>
          <w:lang w:eastAsia="ru-RU"/>
        </w:rPr>
        <w:t xml:space="preserve">ЕГЭ. </w:t>
      </w:r>
    </w:p>
    <w:p w:rsidR="006B1422" w:rsidRDefault="00740D31" w:rsidP="006B1422">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Составление плана для учащегося по устранению пробелов, учитель-предметник должен определить время, за которое слабоуспевающий учащийся должен освоить тему.</w:t>
      </w:r>
    </w:p>
    <w:p w:rsidR="006B1422" w:rsidRDefault="00740D31" w:rsidP="006B1422">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Индивидуальные консультации учителя - предметника для учащихся.</w:t>
      </w:r>
    </w:p>
    <w:p w:rsidR="006B1422" w:rsidRDefault="00740D31" w:rsidP="006B1422">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Инструктирование выполнения домашних заданий.</w:t>
      </w:r>
    </w:p>
    <w:p w:rsidR="006B1422" w:rsidRDefault="00740D31" w:rsidP="006B1422">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Систематическое ведение работы над ошибками.</w:t>
      </w:r>
    </w:p>
    <w:p w:rsidR="006B1422" w:rsidRDefault="00740D31" w:rsidP="006B1422">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 xml:space="preserve">Использование учителями–предметниками заданий из </w:t>
      </w:r>
      <w:proofErr w:type="spellStart"/>
      <w:r w:rsidRPr="006B1422">
        <w:rPr>
          <w:rFonts w:ascii="Times New Roman" w:eastAsia="Times New Roman" w:hAnsi="Times New Roman" w:cs="Times New Roman"/>
          <w:sz w:val="24"/>
          <w:szCs w:val="24"/>
          <w:lang w:eastAsia="ru-RU"/>
        </w:rPr>
        <w:t>КИМов</w:t>
      </w:r>
      <w:proofErr w:type="spellEnd"/>
      <w:r w:rsidRPr="006B1422">
        <w:rPr>
          <w:rFonts w:ascii="Times New Roman" w:eastAsia="Times New Roman" w:hAnsi="Times New Roman" w:cs="Times New Roman"/>
          <w:sz w:val="24"/>
          <w:szCs w:val="24"/>
          <w:lang w:eastAsia="ru-RU"/>
        </w:rPr>
        <w:t xml:space="preserve"> и индивидуальных заданий по ликвидации пробелов в знаниях слабоуспевающих на уроке. Включение в домашнюю подготовку заданий из </w:t>
      </w:r>
      <w:proofErr w:type="spellStart"/>
      <w:r w:rsidRPr="006B1422">
        <w:rPr>
          <w:rFonts w:ascii="Times New Roman" w:eastAsia="Times New Roman" w:hAnsi="Times New Roman" w:cs="Times New Roman"/>
          <w:sz w:val="24"/>
          <w:szCs w:val="24"/>
          <w:lang w:eastAsia="ru-RU"/>
        </w:rPr>
        <w:t>КИМов</w:t>
      </w:r>
      <w:proofErr w:type="spellEnd"/>
      <w:r w:rsidRPr="006B1422">
        <w:rPr>
          <w:rFonts w:ascii="Times New Roman" w:eastAsia="Times New Roman" w:hAnsi="Times New Roman" w:cs="Times New Roman"/>
          <w:sz w:val="24"/>
          <w:szCs w:val="24"/>
          <w:lang w:eastAsia="ru-RU"/>
        </w:rPr>
        <w:t>.</w:t>
      </w:r>
    </w:p>
    <w:p w:rsidR="006B1422" w:rsidRDefault="00740D31" w:rsidP="006B1422">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Систематическое повторение всех разделов предмета.</w:t>
      </w:r>
    </w:p>
    <w:p w:rsidR="006B1422" w:rsidRDefault="00740D31" w:rsidP="006B1422">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Контроль знаний слабоуспевающих учащихся на каждом уроке, проверка домашнего задания.</w:t>
      </w:r>
    </w:p>
    <w:p w:rsidR="006B1422" w:rsidRDefault="00740D31" w:rsidP="006B1422">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 xml:space="preserve">Проведение дифференцированных дополнительных занятий по подготовке к </w:t>
      </w:r>
      <w:r w:rsidR="006B1422">
        <w:rPr>
          <w:rFonts w:ascii="Times New Roman" w:eastAsia="Times New Roman" w:hAnsi="Times New Roman" w:cs="Times New Roman"/>
          <w:sz w:val="24"/>
          <w:szCs w:val="24"/>
          <w:lang w:eastAsia="ru-RU"/>
        </w:rPr>
        <w:t xml:space="preserve">ГИА, </w:t>
      </w:r>
      <w:r w:rsidRPr="006B1422">
        <w:rPr>
          <w:rFonts w:ascii="Times New Roman" w:eastAsia="Times New Roman" w:hAnsi="Times New Roman" w:cs="Times New Roman"/>
          <w:sz w:val="24"/>
          <w:szCs w:val="24"/>
          <w:lang w:eastAsia="ru-RU"/>
        </w:rPr>
        <w:t xml:space="preserve">ЕГЭ (для этого оформить тетради по подготовке к </w:t>
      </w:r>
      <w:r w:rsidR="006B1422">
        <w:rPr>
          <w:rFonts w:ascii="Times New Roman" w:eastAsia="Times New Roman" w:hAnsi="Times New Roman" w:cs="Times New Roman"/>
          <w:sz w:val="24"/>
          <w:szCs w:val="24"/>
          <w:lang w:eastAsia="ru-RU"/>
        </w:rPr>
        <w:t xml:space="preserve">ГИА, </w:t>
      </w:r>
      <w:r w:rsidRPr="006B1422">
        <w:rPr>
          <w:rFonts w:ascii="Times New Roman" w:eastAsia="Times New Roman" w:hAnsi="Times New Roman" w:cs="Times New Roman"/>
          <w:sz w:val="24"/>
          <w:szCs w:val="24"/>
          <w:lang w:eastAsia="ru-RU"/>
        </w:rPr>
        <w:t>ЕГЭ).</w:t>
      </w:r>
    </w:p>
    <w:p w:rsidR="006B1422" w:rsidRDefault="00740D31" w:rsidP="006B1422">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 xml:space="preserve">Привлечение ресурсов дистанционного обучения и ресурсов Интернет для подготовки к </w:t>
      </w:r>
      <w:r w:rsidR="006B1422">
        <w:rPr>
          <w:rFonts w:ascii="Times New Roman" w:eastAsia="Times New Roman" w:hAnsi="Times New Roman" w:cs="Times New Roman"/>
          <w:sz w:val="24"/>
          <w:szCs w:val="24"/>
          <w:lang w:eastAsia="ru-RU"/>
        </w:rPr>
        <w:t xml:space="preserve">ГИА, </w:t>
      </w:r>
      <w:r w:rsidRPr="006B1422">
        <w:rPr>
          <w:rFonts w:ascii="Times New Roman" w:eastAsia="Times New Roman" w:hAnsi="Times New Roman" w:cs="Times New Roman"/>
          <w:sz w:val="24"/>
          <w:szCs w:val="24"/>
          <w:lang w:eastAsia="ru-RU"/>
        </w:rPr>
        <w:t>ЕГЭ.</w:t>
      </w:r>
    </w:p>
    <w:p w:rsidR="006B1422" w:rsidRDefault="00740D31" w:rsidP="006B1422">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Широкий спектр элективных курсов, расширяющ</w:t>
      </w:r>
      <w:r w:rsidR="006B1422" w:rsidRPr="006B1422">
        <w:rPr>
          <w:rFonts w:ascii="Times New Roman" w:eastAsia="Times New Roman" w:hAnsi="Times New Roman" w:cs="Times New Roman"/>
          <w:sz w:val="24"/>
          <w:szCs w:val="24"/>
          <w:lang w:eastAsia="ru-RU"/>
        </w:rPr>
        <w:t>их программу базового обучения</w:t>
      </w:r>
    </w:p>
    <w:p w:rsidR="006B1422" w:rsidRDefault="00740D31" w:rsidP="006B1422">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 xml:space="preserve">Осуществление контроля посещения учащимися уроков, дополнительных занятий, выполнения домашних заданий. </w:t>
      </w:r>
    </w:p>
    <w:p w:rsidR="006B1422" w:rsidRDefault="00740D31" w:rsidP="006B1422">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Адекватная оценка в течение учебного периода знаний учащихся в соответствии с их способностями и возможностями.</w:t>
      </w:r>
    </w:p>
    <w:p w:rsidR="006B1422" w:rsidRDefault="00740D31" w:rsidP="006B1422">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lastRenderedPageBreak/>
        <w:t>Разработка дидактических материалов по предмету (уроков, внеклассных мероприятий), направленных на решение поставленной цели работы.</w:t>
      </w:r>
    </w:p>
    <w:p w:rsidR="00740D31" w:rsidRPr="006B1422" w:rsidRDefault="00740D31" w:rsidP="006B1422">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B1422">
        <w:rPr>
          <w:rFonts w:ascii="Times New Roman" w:eastAsia="Times New Roman" w:hAnsi="Times New Roman" w:cs="Times New Roman"/>
          <w:sz w:val="24"/>
          <w:szCs w:val="24"/>
          <w:lang w:eastAsia="ru-RU"/>
        </w:rPr>
        <w:t>Информирование родителей о посещаемости уроков, дополнительных занятий.</w:t>
      </w:r>
    </w:p>
    <w:p w:rsidR="00740D31" w:rsidRDefault="00740D31" w:rsidP="00740D31">
      <w:pPr>
        <w:spacing w:line="240" w:lineRule="auto"/>
      </w:pPr>
      <w:r w:rsidRPr="009F15E7">
        <w:rPr>
          <w:rFonts w:ascii="Times New Roman" w:eastAsia="Times New Roman" w:hAnsi="Times New Roman" w:cs="Times New Roman"/>
          <w:sz w:val="24"/>
          <w:szCs w:val="24"/>
          <w:lang w:eastAsia="ru-RU"/>
        </w:rPr>
        <w:br/>
        <w:t>Осуществление систематического тренинга с целью подготовки к аттестационным испытаниям и тестированию (как способу проверки и оценки знаний) является основным видом учебной деятельности в ходе подготовки к</w:t>
      </w:r>
      <w:r w:rsidR="006B1422">
        <w:rPr>
          <w:rFonts w:ascii="Times New Roman" w:eastAsia="Times New Roman" w:hAnsi="Times New Roman" w:cs="Times New Roman"/>
          <w:sz w:val="24"/>
          <w:szCs w:val="24"/>
          <w:lang w:eastAsia="ru-RU"/>
        </w:rPr>
        <w:t xml:space="preserve"> ГИА,  ЕГЭ.</w:t>
      </w:r>
      <w:r w:rsidR="00C23734">
        <w:rPr>
          <w:rFonts w:ascii="Times New Roman" w:eastAsia="Times New Roman" w:hAnsi="Times New Roman" w:cs="Times New Roman"/>
          <w:sz w:val="24"/>
          <w:szCs w:val="24"/>
          <w:lang w:eastAsia="ru-RU"/>
        </w:rPr>
        <w:t xml:space="preserve"> Индивидуальная помощь и консультирование учащихся, имеющих высокую мотивацию к обучению. </w:t>
      </w:r>
      <w:r w:rsidRPr="009F15E7">
        <w:rPr>
          <w:rFonts w:ascii="Times New Roman" w:eastAsia="Times New Roman" w:hAnsi="Times New Roman" w:cs="Times New Roman"/>
          <w:sz w:val="24"/>
          <w:szCs w:val="24"/>
          <w:lang w:eastAsia="ru-RU"/>
        </w:rPr>
        <w:br/>
        <w:t>Систематичность в применении тестового контроля помогает сформировать у выпускников высокий уровень дисциплинированности. На занятиях используются различные виды тестов: (тест на предупреждение неуспеваемости, связанной с наличием пробелов, тест после изучения нового материала, но перед решением основных, типовых задач на применение полученных знаний, тесты для заключительного контроля, тест</w:t>
      </w:r>
      <w:r w:rsidR="006B1422">
        <w:rPr>
          <w:rFonts w:ascii="Times New Roman" w:eastAsia="Times New Roman" w:hAnsi="Times New Roman" w:cs="Times New Roman"/>
          <w:sz w:val="24"/>
          <w:szCs w:val="24"/>
          <w:lang w:eastAsia="ru-RU"/>
        </w:rPr>
        <w:t xml:space="preserve">ы по определениям новой темы). </w:t>
      </w:r>
      <w:r w:rsidRPr="009F15E7">
        <w:rPr>
          <w:rFonts w:ascii="Times New Roman" w:eastAsia="Times New Roman" w:hAnsi="Times New Roman" w:cs="Times New Roman"/>
          <w:sz w:val="24"/>
          <w:szCs w:val="24"/>
          <w:lang w:eastAsia="ru-RU"/>
        </w:rPr>
        <w:br/>
        <w:t xml:space="preserve">Для успешной подготовки учащихся к </w:t>
      </w:r>
      <w:r w:rsidR="006B1422">
        <w:rPr>
          <w:rFonts w:ascii="Times New Roman" w:eastAsia="Times New Roman" w:hAnsi="Times New Roman" w:cs="Times New Roman"/>
          <w:sz w:val="24"/>
          <w:szCs w:val="24"/>
          <w:lang w:eastAsia="ru-RU"/>
        </w:rPr>
        <w:t xml:space="preserve">ГИА, </w:t>
      </w:r>
      <w:r w:rsidRPr="009F15E7">
        <w:rPr>
          <w:rFonts w:ascii="Times New Roman" w:eastAsia="Times New Roman" w:hAnsi="Times New Roman" w:cs="Times New Roman"/>
          <w:sz w:val="24"/>
          <w:szCs w:val="24"/>
          <w:lang w:eastAsia="ru-RU"/>
        </w:rPr>
        <w:t xml:space="preserve">ЕГЭ приоритетным направлением должно стать формирование интереса к предмету. Проблема построения интересных занятий по </w:t>
      </w:r>
      <w:r w:rsidR="006B1422">
        <w:rPr>
          <w:rFonts w:ascii="Times New Roman" w:eastAsia="Times New Roman" w:hAnsi="Times New Roman" w:cs="Times New Roman"/>
          <w:sz w:val="24"/>
          <w:szCs w:val="24"/>
          <w:lang w:eastAsia="ru-RU"/>
        </w:rPr>
        <w:t xml:space="preserve">предмету </w:t>
      </w:r>
      <w:r w:rsidRPr="009F15E7">
        <w:rPr>
          <w:rFonts w:ascii="Times New Roman" w:eastAsia="Times New Roman" w:hAnsi="Times New Roman" w:cs="Times New Roman"/>
          <w:sz w:val="24"/>
          <w:szCs w:val="24"/>
          <w:lang w:eastAsia="ru-RU"/>
        </w:rPr>
        <w:t>связывается с нестандартностью подхода к содержанию и организации изучения предмета, ведущей к активизации мыслительной деятельности, к обостренному восприятию мотивов учения, самого процесса осмысления основ науки. Использование разнообразных заданий помогает возбуждать положительные эмоции учащихся, радостные чувства в процессе деятельности.</w:t>
      </w:r>
    </w:p>
    <w:p w:rsidR="00460065" w:rsidRDefault="00460065">
      <w:bookmarkStart w:id="0" w:name="_GoBack"/>
      <w:bookmarkEnd w:id="0"/>
    </w:p>
    <w:sectPr w:rsidR="00460065" w:rsidSect="00033F8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1BD2"/>
    <w:multiLevelType w:val="hybridMultilevel"/>
    <w:tmpl w:val="F2183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34333A"/>
    <w:multiLevelType w:val="hybridMultilevel"/>
    <w:tmpl w:val="E1AAF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7D00ED"/>
    <w:multiLevelType w:val="multilevel"/>
    <w:tmpl w:val="83361E0C"/>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501DD4"/>
    <w:multiLevelType w:val="multilevel"/>
    <w:tmpl w:val="EA1E4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740D31"/>
    <w:rsid w:val="00340AA8"/>
    <w:rsid w:val="00460065"/>
    <w:rsid w:val="006B1422"/>
    <w:rsid w:val="00740D31"/>
    <w:rsid w:val="009B6047"/>
    <w:rsid w:val="00A07E88"/>
    <w:rsid w:val="00C23734"/>
    <w:rsid w:val="00DC18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D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422"/>
    <w:pPr>
      <w:ind w:left="720"/>
      <w:contextualSpacing/>
    </w:pPr>
  </w:style>
  <w:style w:type="paragraph" w:styleId="a4">
    <w:name w:val="Normal (Web)"/>
    <w:basedOn w:val="a"/>
    <w:uiPriority w:val="99"/>
    <w:semiHidden/>
    <w:unhideWhenUsed/>
    <w:rsid w:val="00A07E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1797</Words>
  <Characters>10244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5</cp:revision>
  <dcterms:created xsi:type="dcterms:W3CDTF">2013-11-28T03:46:00Z</dcterms:created>
  <dcterms:modified xsi:type="dcterms:W3CDTF">2014-04-25T03:16:00Z</dcterms:modified>
</cp:coreProperties>
</file>