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D2" w:rsidRDefault="00AA01D2" w:rsidP="00AA01D2">
      <w:pPr>
        <w:pStyle w:val="Style1"/>
        <w:widowControl/>
        <w:spacing w:line="276" w:lineRule="auto"/>
        <w:ind w:left="565" w:firstLine="0"/>
        <w:jc w:val="center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 xml:space="preserve">АНАЛИТИЧЕСКИЙ ОТЧЕТ: </w:t>
      </w:r>
    </w:p>
    <w:p w:rsidR="00AA01D2" w:rsidRPr="00483620" w:rsidRDefault="00AA01D2" w:rsidP="00AA01D2">
      <w:pPr>
        <w:pStyle w:val="Style1"/>
        <w:widowControl/>
        <w:spacing w:line="276" w:lineRule="auto"/>
        <w:ind w:left="565" w:firstLine="0"/>
        <w:jc w:val="center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ТРЕБОВАНИЯ К СОДЕРЖАНИЮ</w:t>
      </w:r>
      <w:r>
        <w:rPr>
          <w:rStyle w:val="FontStyle11"/>
          <w:sz w:val="28"/>
          <w:szCs w:val="28"/>
        </w:rPr>
        <w:t xml:space="preserve"> </w:t>
      </w:r>
      <w:r w:rsidRPr="00483620">
        <w:rPr>
          <w:rStyle w:val="FontStyle11"/>
          <w:sz w:val="28"/>
          <w:szCs w:val="28"/>
        </w:rPr>
        <w:t>И ОФОРМЛЕНИЮ</w:t>
      </w:r>
    </w:p>
    <w:p w:rsidR="00AA01D2" w:rsidRDefault="00AA01D2" w:rsidP="00AA01D2">
      <w:pPr>
        <w:pStyle w:val="Style1"/>
        <w:widowControl/>
        <w:spacing w:line="276" w:lineRule="auto"/>
        <w:ind w:left="14" w:right="54" w:firstLine="0"/>
        <w:rPr>
          <w:rStyle w:val="FontStyle12"/>
          <w:sz w:val="28"/>
          <w:szCs w:val="28"/>
        </w:rPr>
      </w:pPr>
    </w:p>
    <w:p w:rsidR="00AA01D2" w:rsidRDefault="00AA01D2" w:rsidP="00AA01D2">
      <w:pPr>
        <w:pStyle w:val="Style1"/>
        <w:widowControl/>
        <w:spacing w:line="276" w:lineRule="auto"/>
        <w:ind w:left="14" w:right="54" w:firstLine="694"/>
        <w:rPr>
          <w:rStyle w:val="FontStyle12"/>
          <w:sz w:val="28"/>
          <w:szCs w:val="28"/>
        </w:rPr>
      </w:pPr>
      <w:r w:rsidRPr="00483620">
        <w:rPr>
          <w:rStyle w:val="FontStyle12"/>
          <w:sz w:val="28"/>
          <w:szCs w:val="28"/>
        </w:rPr>
        <w:t xml:space="preserve">Повторная аттестация </w:t>
      </w:r>
      <w:r w:rsidRPr="00483620">
        <w:rPr>
          <w:rStyle w:val="FontStyle11"/>
          <w:sz w:val="28"/>
          <w:szCs w:val="28"/>
        </w:rPr>
        <w:t xml:space="preserve">устанавливает </w:t>
      </w:r>
      <w:r w:rsidRPr="00483620">
        <w:rPr>
          <w:rStyle w:val="FontStyle12"/>
          <w:sz w:val="28"/>
          <w:szCs w:val="28"/>
        </w:rPr>
        <w:t xml:space="preserve">процедуру и комплекс </w:t>
      </w:r>
      <w:r w:rsidRPr="00483620">
        <w:rPr>
          <w:rStyle w:val="FontStyle11"/>
          <w:sz w:val="28"/>
          <w:szCs w:val="28"/>
        </w:rPr>
        <w:t xml:space="preserve">требований к </w:t>
      </w:r>
      <w:r>
        <w:rPr>
          <w:rStyle w:val="FontStyle12"/>
          <w:sz w:val="28"/>
          <w:szCs w:val="28"/>
        </w:rPr>
        <w:t>педагогу,</w:t>
      </w:r>
      <w:r w:rsidRPr="00483620">
        <w:rPr>
          <w:rStyle w:val="FontStyle12"/>
          <w:sz w:val="28"/>
          <w:szCs w:val="28"/>
        </w:rPr>
        <w:t xml:space="preserve"> </w:t>
      </w:r>
      <w:r w:rsidRPr="00483620">
        <w:rPr>
          <w:rStyle w:val="FontStyle11"/>
          <w:sz w:val="28"/>
          <w:szCs w:val="28"/>
        </w:rPr>
        <w:t xml:space="preserve">подтверждающему либо пожелавшему </w:t>
      </w:r>
      <w:r w:rsidRPr="00483620">
        <w:rPr>
          <w:rStyle w:val="FontStyle12"/>
          <w:sz w:val="28"/>
          <w:szCs w:val="28"/>
        </w:rPr>
        <w:t xml:space="preserve">повысить </w:t>
      </w:r>
      <w:r w:rsidRPr="00483620">
        <w:rPr>
          <w:rStyle w:val="FontStyle11"/>
          <w:sz w:val="28"/>
          <w:szCs w:val="28"/>
        </w:rPr>
        <w:t xml:space="preserve">свою </w:t>
      </w:r>
      <w:r w:rsidRPr="00483620">
        <w:rPr>
          <w:rStyle w:val="FontStyle12"/>
          <w:sz w:val="28"/>
          <w:szCs w:val="28"/>
        </w:rPr>
        <w:t xml:space="preserve">квалификационную </w:t>
      </w:r>
      <w:r w:rsidRPr="00483620">
        <w:rPr>
          <w:rStyle w:val="FontStyle11"/>
          <w:sz w:val="28"/>
          <w:szCs w:val="28"/>
        </w:rPr>
        <w:t xml:space="preserve">категорию по окончании </w:t>
      </w:r>
      <w:proofErr w:type="spellStart"/>
      <w:r w:rsidRPr="00483620">
        <w:rPr>
          <w:rStyle w:val="FontStyle11"/>
          <w:sz w:val="28"/>
          <w:szCs w:val="28"/>
        </w:rPr>
        <w:t>межаттестационного</w:t>
      </w:r>
      <w:proofErr w:type="spellEnd"/>
      <w:r w:rsidRPr="00483620">
        <w:rPr>
          <w:rStyle w:val="FontStyle11"/>
          <w:sz w:val="28"/>
          <w:szCs w:val="28"/>
        </w:rPr>
        <w:t xml:space="preserve"> </w:t>
      </w:r>
      <w:r w:rsidRPr="00483620">
        <w:rPr>
          <w:rStyle w:val="FontStyle12"/>
          <w:sz w:val="28"/>
          <w:szCs w:val="28"/>
        </w:rPr>
        <w:t>периода.</w:t>
      </w:r>
    </w:p>
    <w:p w:rsidR="00AA01D2" w:rsidRDefault="00AA01D2" w:rsidP="00AA01D2">
      <w:pPr>
        <w:pStyle w:val="Style1"/>
        <w:widowControl/>
        <w:spacing w:line="276" w:lineRule="auto"/>
        <w:ind w:left="14" w:right="54" w:firstLine="694"/>
        <w:rPr>
          <w:rStyle w:val="FontStyle11"/>
          <w:sz w:val="28"/>
          <w:szCs w:val="28"/>
        </w:rPr>
      </w:pPr>
      <w:r w:rsidRPr="00483620">
        <w:rPr>
          <w:rStyle w:val="FontStyle12"/>
          <w:sz w:val="28"/>
          <w:szCs w:val="28"/>
        </w:rPr>
        <w:t>Су</w:t>
      </w:r>
      <w:r>
        <w:rPr>
          <w:rStyle w:val="FontStyle12"/>
          <w:sz w:val="28"/>
          <w:szCs w:val="28"/>
        </w:rPr>
        <w:t>щ</w:t>
      </w:r>
      <w:r w:rsidRPr="00483620">
        <w:rPr>
          <w:rStyle w:val="FontStyle12"/>
          <w:sz w:val="28"/>
          <w:szCs w:val="28"/>
        </w:rPr>
        <w:t xml:space="preserve">ественное </w:t>
      </w:r>
      <w:r w:rsidRPr="00483620">
        <w:rPr>
          <w:rStyle w:val="FontStyle11"/>
          <w:sz w:val="28"/>
          <w:szCs w:val="28"/>
        </w:rPr>
        <w:t xml:space="preserve">отличие повторной аттестации от первичной заключается в </w:t>
      </w:r>
      <w:r w:rsidRPr="00483620">
        <w:rPr>
          <w:rStyle w:val="FontStyle12"/>
          <w:sz w:val="28"/>
          <w:szCs w:val="28"/>
        </w:rPr>
        <w:t xml:space="preserve">смешении акцентов </w:t>
      </w:r>
      <w:r w:rsidRPr="00483620">
        <w:rPr>
          <w:rStyle w:val="FontStyle11"/>
          <w:sz w:val="28"/>
          <w:szCs w:val="28"/>
        </w:rPr>
        <w:t xml:space="preserve">при выборе показателей оценивания деятельности педагогических </w:t>
      </w:r>
      <w:r w:rsidRPr="00483620">
        <w:rPr>
          <w:rStyle w:val="FontStyle12"/>
          <w:sz w:val="28"/>
          <w:szCs w:val="28"/>
        </w:rPr>
        <w:t xml:space="preserve">и </w:t>
      </w:r>
      <w:r w:rsidRPr="00483620">
        <w:rPr>
          <w:rStyle w:val="FontStyle11"/>
          <w:sz w:val="28"/>
          <w:szCs w:val="28"/>
        </w:rPr>
        <w:t>руководящих работников.</w:t>
      </w:r>
    </w:p>
    <w:p w:rsidR="00AA01D2" w:rsidRDefault="00AA01D2" w:rsidP="00AA01D2">
      <w:pPr>
        <w:pStyle w:val="Style1"/>
        <w:widowControl/>
        <w:spacing w:line="276" w:lineRule="auto"/>
        <w:ind w:left="14" w:right="54" w:firstLine="694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 xml:space="preserve">На </w:t>
      </w:r>
      <w:r w:rsidRPr="00483620">
        <w:rPr>
          <w:rStyle w:val="FontStyle12"/>
          <w:sz w:val="28"/>
          <w:szCs w:val="28"/>
        </w:rPr>
        <w:t xml:space="preserve">основании </w:t>
      </w:r>
      <w:r w:rsidRPr="00483620">
        <w:rPr>
          <w:rStyle w:val="FontStyle11"/>
          <w:sz w:val="28"/>
          <w:szCs w:val="28"/>
        </w:rPr>
        <w:t xml:space="preserve">данных, зафиксированных в мониторинге профессиональной деятельности </w:t>
      </w:r>
      <w:r w:rsidRPr="00483620">
        <w:rPr>
          <w:rStyle w:val="FontStyle12"/>
          <w:sz w:val="28"/>
          <w:szCs w:val="28"/>
        </w:rPr>
        <w:t xml:space="preserve">педагога, </w:t>
      </w:r>
      <w:r w:rsidRPr="00483620">
        <w:rPr>
          <w:rStyle w:val="FontStyle11"/>
          <w:sz w:val="28"/>
          <w:szCs w:val="28"/>
        </w:rPr>
        <w:t xml:space="preserve">составляется аналитический отчет </w:t>
      </w:r>
      <w:r w:rsidRPr="00483620">
        <w:rPr>
          <w:rStyle w:val="FontStyle12"/>
          <w:sz w:val="28"/>
          <w:szCs w:val="28"/>
        </w:rPr>
        <w:t xml:space="preserve">за весь </w:t>
      </w:r>
      <w:proofErr w:type="spellStart"/>
      <w:r w:rsidRPr="00483620">
        <w:rPr>
          <w:rStyle w:val="FontStyle11"/>
          <w:sz w:val="28"/>
          <w:szCs w:val="28"/>
        </w:rPr>
        <w:t>межатте</w:t>
      </w:r>
      <w:r w:rsidRPr="00483620">
        <w:rPr>
          <w:rStyle w:val="FontStyle11"/>
          <w:sz w:val="28"/>
          <w:szCs w:val="28"/>
        </w:rPr>
        <w:softHyphen/>
        <w:t>стационный</w:t>
      </w:r>
      <w:proofErr w:type="spellEnd"/>
      <w:r w:rsidRPr="00483620">
        <w:rPr>
          <w:rStyle w:val="FontStyle11"/>
          <w:sz w:val="28"/>
          <w:szCs w:val="28"/>
        </w:rPr>
        <w:t xml:space="preserve"> </w:t>
      </w:r>
      <w:r w:rsidRPr="00483620">
        <w:rPr>
          <w:rStyle w:val="FontStyle12"/>
          <w:sz w:val="28"/>
          <w:szCs w:val="28"/>
        </w:rPr>
        <w:t xml:space="preserve">период. </w:t>
      </w:r>
      <w:r w:rsidRPr="00483620">
        <w:rPr>
          <w:rStyle w:val="FontStyle11"/>
          <w:sz w:val="28"/>
          <w:szCs w:val="28"/>
        </w:rPr>
        <w:t xml:space="preserve">Аналитический отчет содержит анализ </w:t>
      </w:r>
      <w:r w:rsidRPr="00483620">
        <w:rPr>
          <w:rStyle w:val="FontStyle12"/>
          <w:sz w:val="28"/>
          <w:szCs w:val="28"/>
        </w:rPr>
        <w:t xml:space="preserve">и оценку </w:t>
      </w:r>
      <w:r w:rsidRPr="00483620">
        <w:rPr>
          <w:rStyle w:val="FontStyle11"/>
          <w:sz w:val="28"/>
          <w:szCs w:val="28"/>
        </w:rPr>
        <w:t xml:space="preserve">результатов своей деятельности </w:t>
      </w:r>
      <w:r w:rsidRPr="00483620">
        <w:rPr>
          <w:rStyle w:val="FontStyle12"/>
          <w:sz w:val="28"/>
          <w:szCs w:val="28"/>
        </w:rPr>
        <w:t xml:space="preserve">и </w:t>
      </w:r>
      <w:r w:rsidRPr="00483620">
        <w:rPr>
          <w:rStyle w:val="FontStyle11"/>
          <w:sz w:val="28"/>
          <w:szCs w:val="28"/>
        </w:rPr>
        <w:t xml:space="preserve">условий их получения, а также спроектированный по этим результатам перспективный план предстоящей деятельности </w:t>
      </w:r>
      <w:r w:rsidRPr="00483620">
        <w:rPr>
          <w:rStyle w:val="FontStyle12"/>
          <w:sz w:val="28"/>
          <w:szCs w:val="28"/>
        </w:rPr>
        <w:t xml:space="preserve">на </w:t>
      </w:r>
      <w:r w:rsidRPr="00483620">
        <w:rPr>
          <w:rStyle w:val="FontStyle11"/>
          <w:sz w:val="28"/>
          <w:szCs w:val="28"/>
        </w:rPr>
        <w:t xml:space="preserve">следующий </w:t>
      </w:r>
      <w:proofErr w:type="spellStart"/>
      <w:r w:rsidRPr="00483620">
        <w:rPr>
          <w:rStyle w:val="FontStyle11"/>
          <w:sz w:val="28"/>
          <w:szCs w:val="28"/>
        </w:rPr>
        <w:t>межаттестационный</w:t>
      </w:r>
      <w:proofErr w:type="spellEnd"/>
      <w:r w:rsidRPr="00483620">
        <w:rPr>
          <w:rStyle w:val="FontStyle11"/>
          <w:sz w:val="28"/>
          <w:szCs w:val="28"/>
        </w:rPr>
        <w:t xml:space="preserve"> период.</w:t>
      </w:r>
    </w:p>
    <w:p w:rsidR="00AA01D2" w:rsidRDefault="00AA01D2" w:rsidP="00AA01D2">
      <w:pPr>
        <w:pStyle w:val="Style1"/>
        <w:widowControl/>
        <w:spacing w:line="276" w:lineRule="auto"/>
        <w:ind w:left="14" w:right="54" w:firstLine="694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 xml:space="preserve">Выполнение отчета является завершающим этапом </w:t>
      </w:r>
      <w:proofErr w:type="spellStart"/>
      <w:r w:rsidRPr="00483620">
        <w:rPr>
          <w:rStyle w:val="FontStyle11"/>
          <w:sz w:val="28"/>
          <w:szCs w:val="28"/>
        </w:rPr>
        <w:t>межаттестационного</w:t>
      </w:r>
      <w:proofErr w:type="spellEnd"/>
      <w:r w:rsidRPr="00483620">
        <w:rPr>
          <w:rStyle w:val="FontStyle11"/>
          <w:sz w:val="28"/>
          <w:szCs w:val="28"/>
        </w:rPr>
        <w:t xml:space="preserve"> перио</w:t>
      </w:r>
      <w:r w:rsidRPr="00483620">
        <w:rPr>
          <w:rStyle w:val="FontStyle11"/>
          <w:sz w:val="28"/>
          <w:szCs w:val="28"/>
        </w:rPr>
        <w:softHyphen/>
        <w:t>да. Основной целью аналитического отчета является самоанализ и самооценка про</w:t>
      </w:r>
      <w:r w:rsidRPr="00483620">
        <w:rPr>
          <w:rStyle w:val="FontStyle11"/>
          <w:sz w:val="28"/>
          <w:szCs w:val="28"/>
        </w:rPr>
        <w:softHyphen/>
        <w:t xml:space="preserve">фессиональной деятельности за </w:t>
      </w:r>
      <w:proofErr w:type="spellStart"/>
      <w:r w:rsidRPr="00483620">
        <w:rPr>
          <w:rStyle w:val="FontStyle11"/>
          <w:sz w:val="28"/>
          <w:szCs w:val="28"/>
        </w:rPr>
        <w:t>межаттестационный</w:t>
      </w:r>
      <w:proofErr w:type="spellEnd"/>
      <w:r w:rsidRPr="00483620">
        <w:rPr>
          <w:rStyle w:val="FontStyle11"/>
          <w:sz w:val="28"/>
          <w:szCs w:val="28"/>
        </w:rPr>
        <w:t xml:space="preserve"> период.</w:t>
      </w:r>
    </w:p>
    <w:p w:rsidR="00AA01D2" w:rsidRPr="00483620" w:rsidRDefault="00AA01D2" w:rsidP="00AA01D2">
      <w:pPr>
        <w:pStyle w:val="Style1"/>
        <w:widowControl/>
        <w:spacing w:line="276" w:lineRule="auto"/>
        <w:ind w:left="14" w:right="54" w:firstLine="694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С позиции достижения этой цели в ходе составления аналитического отчета решаются задачи:</w:t>
      </w:r>
    </w:p>
    <w:p w:rsidR="00AA01D2" w:rsidRPr="00483620" w:rsidRDefault="00AA01D2" w:rsidP="00AA01D2">
      <w:pPr>
        <w:pStyle w:val="Style8"/>
        <w:widowControl/>
        <w:numPr>
          <w:ilvl w:val="0"/>
          <w:numId w:val="1"/>
        </w:numPr>
        <w:tabs>
          <w:tab w:val="left" w:pos="558"/>
        </w:tabs>
        <w:spacing w:line="276" w:lineRule="auto"/>
        <w:ind w:left="7" w:right="14"/>
        <w:jc w:val="both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 xml:space="preserve">вычленение </w:t>
      </w:r>
      <w:proofErr w:type="spellStart"/>
      <w:r w:rsidRPr="00483620">
        <w:rPr>
          <w:rStyle w:val="FontStyle11"/>
          <w:sz w:val="28"/>
          <w:szCs w:val="28"/>
        </w:rPr>
        <w:t>системообразующих</w:t>
      </w:r>
      <w:proofErr w:type="spellEnd"/>
      <w:r w:rsidRPr="00483620">
        <w:rPr>
          <w:rStyle w:val="FontStyle11"/>
          <w:sz w:val="28"/>
          <w:szCs w:val="28"/>
        </w:rPr>
        <w:t xml:space="preserve"> (ведущих) проблем, решаемых педагогом в прошедший </w:t>
      </w:r>
      <w:proofErr w:type="spellStart"/>
      <w:r w:rsidRPr="00483620">
        <w:rPr>
          <w:rStyle w:val="FontStyle11"/>
          <w:sz w:val="28"/>
          <w:szCs w:val="28"/>
        </w:rPr>
        <w:t>межаттестационный</w:t>
      </w:r>
      <w:proofErr w:type="spellEnd"/>
      <w:r w:rsidRPr="00483620">
        <w:rPr>
          <w:rStyle w:val="FontStyle11"/>
          <w:sz w:val="28"/>
          <w:szCs w:val="28"/>
        </w:rPr>
        <w:t xml:space="preserve"> период;</w:t>
      </w:r>
    </w:p>
    <w:p w:rsidR="00AA01D2" w:rsidRPr="00483620" w:rsidRDefault="00AA01D2" w:rsidP="00AA01D2">
      <w:pPr>
        <w:pStyle w:val="Style8"/>
        <w:widowControl/>
        <w:numPr>
          <w:ilvl w:val="0"/>
          <w:numId w:val="2"/>
        </w:numPr>
        <w:spacing w:line="276" w:lineRule="auto"/>
        <w:jc w:val="both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анализ полученных им результатов образования;</w:t>
      </w:r>
    </w:p>
    <w:p w:rsidR="00AA01D2" w:rsidRPr="00483620" w:rsidRDefault="00AA01D2" w:rsidP="00AA01D2">
      <w:pPr>
        <w:pStyle w:val="Style8"/>
        <w:widowControl/>
        <w:numPr>
          <w:ilvl w:val="0"/>
          <w:numId w:val="1"/>
        </w:numPr>
        <w:tabs>
          <w:tab w:val="left" w:pos="558"/>
        </w:tabs>
        <w:spacing w:before="4" w:line="276" w:lineRule="auto"/>
        <w:ind w:left="7"/>
        <w:jc w:val="both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установление причинно-следственных связей между результатами образования и условиями их получения (применяемыми педагогическими технологиями, уровнем профессионально-личностного потенциала педагога, материально-технической базой, социальными, управленческими условиями и т.д.);</w:t>
      </w:r>
    </w:p>
    <w:p w:rsidR="00AA01D2" w:rsidRPr="00483620" w:rsidRDefault="00AA01D2" w:rsidP="00AA01D2">
      <w:pPr>
        <w:pStyle w:val="Style8"/>
        <w:widowControl/>
        <w:numPr>
          <w:ilvl w:val="0"/>
          <w:numId w:val="1"/>
        </w:numPr>
        <w:tabs>
          <w:tab w:val="left" w:pos="558"/>
        </w:tabs>
        <w:spacing w:line="276" w:lineRule="auto"/>
        <w:ind w:left="7"/>
        <w:jc w:val="both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 xml:space="preserve">выявление противоречий, вновь возникших в </w:t>
      </w:r>
      <w:proofErr w:type="spellStart"/>
      <w:r w:rsidRPr="00483620">
        <w:rPr>
          <w:rStyle w:val="FontStyle11"/>
          <w:sz w:val="28"/>
          <w:szCs w:val="28"/>
        </w:rPr>
        <w:t>межаттестационный</w:t>
      </w:r>
      <w:proofErr w:type="spellEnd"/>
      <w:r w:rsidRPr="00483620">
        <w:rPr>
          <w:rStyle w:val="FontStyle11"/>
          <w:sz w:val="28"/>
          <w:szCs w:val="28"/>
        </w:rPr>
        <w:t xml:space="preserve"> период, и проектирование путей решения этих противоречий в следующий </w:t>
      </w:r>
      <w:proofErr w:type="spellStart"/>
      <w:r w:rsidRPr="00483620">
        <w:rPr>
          <w:rStyle w:val="FontStyle11"/>
          <w:sz w:val="28"/>
          <w:szCs w:val="28"/>
        </w:rPr>
        <w:t>межаттестационный</w:t>
      </w:r>
      <w:proofErr w:type="spellEnd"/>
      <w:r w:rsidRPr="00483620">
        <w:rPr>
          <w:rStyle w:val="FontStyle11"/>
          <w:sz w:val="28"/>
          <w:szCs w:val="28"/>
        </w:rPr>
        <w:t xml:space="preserve"> период;</w:t>
      </w:r>
    </w:p>
    <w:p w:rsidR="00AA01D2" w:rsidRPr="00483620" w:rsidRDefault="00AA01D2" w:rsidP="00AA01D2">
      <w:pPr>
        <w:pStyle w:val="Style8"/>
        <w:widowControl/>
        <w:numPr>
          <w:ilvl w:val="0"/>
          <w:numId w:val="2"/>
        </w:numPr>
        <w:spacing w:line="276" w:lineRule="auto"/>
        <w:jc w:val="both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самооценка эффективности собственной деятельности.</w:t>
      </w:r>
    </w:p>
    <w:p w:rsidR="00AA01D2" w:rsidRDefault="00AA01D2" w:rsidP="00AA01D2">
      <w:pPr>
        <w:pStyle w:val="Style1"/>
        <w:widowControl/>
        <w:spacing w:line="276" w:lineRule="auto"/>
        <w:ind w:left="22" w:right="18" w:firstLine="686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Аналитический отчет является одной из форм педагогического проектирования, следовательно, при его составлении следует руководс</w:t>
      </w:r>
      <w:r>
        <w:rPr>
          <w:rStyle w:val="FontStyle11"/>
          <w:sz w:val="28"/>
          <w:szCs w:val="28"/>
        </w:rPr>
        <w:t>твоваться общими принципами (</w:t>
      </w:r>
      <w:proofErr w:type="gramStart"/>
      <w:r>
        <w:rPr>
          <w:rStyle w:val="FontStyle11"/>
          <w:sz w:val="28"/>
          <w:szCs w:val="28"/>
        </w:rPr>
        <w:t>см</w:t>
      </w:r>
      <w:proofErr w:type="gramEnd"/>
      <w:r w:rsidRPr="00483620">
        <w:rPr>
          <w:rStyle w:val="FontStyle11"/>
          <w:sz w:val="28"/>
          <w:szCs w:val="28"/>
        </w:rPr>
        <w:t xml:space="preserve"> выше).</w:t>
      </w:r>
    </w:p>
    <w:p w:rsidR="00AA01D2" w:rsidRDefault="00AA01D2" w:rsidP="00AA01D2">
      <w:pPr>
        <w:pStyle w:val="Style1"/>
        <w:widowControl/>
        <w:spacing w:line="276" w:lineRule="auto"/>
        <w:ind w:left="22" w:right="18" w:firstLine="686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 xml:space="preserve">Степень реализации этих принципов в аналитическом отчете должна носить дифференцированный характер (в зависимости от искомой категории). Это обусловливается как выбором объекта педагогической </w:t>
      </w:r>
      <w:r w:rsidRPr="00483620">
        <w:rPr>
          <w:rStyle w:val="FontStyle11"/>
          <w:sz w:val="28"/>
          <w:szCs w:val="28"/>
        </w:rPr>
        <w:lastRenderedPageBreak/>
        <w:t>деятельности, так и уровнем предполагаемых и реализуемых инноваций, характером решаемых проблем.</w:t>
      </w:r>
    </w:p>
    <w:p w:rsidR="00AA01D2" w:rsidRDefault="00AA01D2" w:rsidP="00AA01D2">
      <w:pPr>
        <w:pStyle w:val="Style1"/>
        <w:widowControl/>
        <w:spacing w:line="276" w:lineRule="auto"/>
        <w:ind w:left="22" w:right="18" w:firstLine="686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Требования к оформлению аналитического отчета аналогичны требованиям к оформлению педагогического проекта.</w:t>
      </w:r>
    </w:p>
    <w:p w:rsidR="00AA01D2" w:rsidRPr="00483620" w:rsidRDefault="00AA01D2" w:rsidP="00AA01D2">
      <w:pPr>
        <w:pStyle w:val="Style1"/>
        <w:widowControl/>
        <w:spacing w:line="276" w:lineRule="auto"/>
        <w:ind w:left="22" w:right="18" w:firstLine="686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Структура аналитического отчета представлена следующими разделами:</w:t>
      </w:r>
    </w:p>
    <w:p w:rsidR="00AA01D2" w:rsidRPr="00483620" w:rsidRDefault="00AA01D2" w:rsidP="00AA01D2">
      <w:pPr>
        <w:pStyle w:val="Style8"/>
        <w:widowControl/>
        <w:numPr>
          <w:ilvl w:val="0"/>
          <w:numId w:val="2"/>
        </w:numPr>
        <w:tabs>
          <w:tab w:val="left" w:pos="558"/>
        </w:tabs>
        <w:spacing w:line="276" w:lineRule="auto"/>
        <w:ind w:left="382"/>
        <w:jc w:val="both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введение;</w:t>
      </w:r>
    </w:p>
    <w:p w:rsidR="00AA01D2" w:rsidRPr="00483620" w:rsidRDefault="00AA01D2" w:rsidP="00AA01D2">
      <w:pPr>
        <w:pStyle w:val="Style8"/>
        <w:widowControl/>
        <w:numPr>
          <w:ilvl w:val="0"/>
          <w:numId w:val="2"/>
        </w:numPr>
        <w:tabs>
          <w:tab w:val="left" w:pos="558"/>
        </w:tabs>
        <w:spacing w:line="276" w:lineRule="auto"/>
        <w:ind w:left="382"/>
        <w:jc w:val="both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аналитическая часть;</w:t>
      </w:r>
    </w:p>
    <w:p w:rsidR="00AA01D2" w:rsidRPr="00483620" w:rsidRDefault="00AA01D2" w:rsidP="00AA01D2">
      <w:pPr>
        <w:pStyle w:val="Style8"/>
        <w:widowControl/>
        <w:numPr>
          <w:ilvl w:val="0"/>
          <w:numId w:val="2"/>
        </w:numPr>
        <w:tabs>
          <w:tab w:val="left" w:pos="558"/>
        </w:tabs>
        <w:spacing w:line="276" w:lineRule="auto"/>
        <w:ind w:left="382"/>
        <w:jc w:val="both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проектная часть;</w:t>
      </w:r>
    </w:p>
    <w:p w:rsidR="00AA01D2" w:rsidRPr="00483620" w:rsidRDefault="00AA01D2" w:rsidP="00AA01D2">
      <w:pPr>
        <w:pStyle w:val="Style8"/>
        <w:widowControl/>
        <w:numPr>
          <w:ilvl w:val="0"/>
          <w:numId w:val="2"/>
        </w:numPr>
        <w:tabs>
          <w:tab w:val="left" w:pos="558"/>
        </w:tabs>
        <w:spacing w:line="276" w:lineRule="auto"/>
        <w:ind w:left="382"/>
        <w:jc w:val="both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заключение;</w:t>
      </w:r>
    </w:p>
    <w:p w:rsidR="00AA01D2" w:rsidRDefault="00AA01D2" w:rsidP="00AA01D2">
      <w:pPr>
        <w:pStyle w:val="Style8"/>
        <w:widowControl/>
        <w:numPr>
          <w:ilvl w:val="0"/>
          <w:numId w:val="2"/>
        </w:numPr>
        <w:tabs>
          <w:tab w:val="left" w:pos="558"/>
        </w:tabs>
        <w:spacing w:line="276" w:lineRule="auto"/>
        <w:ind w:left="382"/>
        <w:jc w:val="both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список литературы;</w:t>
      </w:r>
    </w:p>
    <w:p w:rsidR="00AA01D2" w:rsidRPr="00470CFE" w:rsidRDefault="00AA01D2" w:rsidP="00AA01D2">
      <w:pPr>
        <w:pStyle w:val="Style8"/>
        <w:widowControl/>
        <w:numPr>
          <w:ilvl w:val="0"/>
          <w:numId w:val="2"/>
        </w:numPr>
        <w:tabs>
          <w:tab w:val="left" w:pos="558"/>
        </w:tabs>
        <w:spacing w:line="276" w:lineRule="auto"/>
        <w:ind w:left="382"/>
        <w:jc w:val="both"/>
        <w:rPr>
          <w:rStyle w:val="FontStyle11"/>
          <w:sz w:val="28"/>
          <w:szCs w:val="28"/>
        </w:rPr>
      </w:pPr>
      <w:r w:rsidRPr="00470CFE">
        <w:rPr>
          <w:rStyle w:val="FontStyle11"/>
          <w:sz w:val="28"/>
          <w:szCs w:val="28"/>
        </w:rPr>
        <w:t>приложения.</w:t>
      </w:r>
    </w:p>
    <w:p w:rsidR="00AA01D2" w:rsidRDefault="00AA01D2" w:rsidP="00AA01D2">
      <w:pPr>
        <w:pStyle w:val="Style1"/>
        <w:widowControl/>
        <w:spacing w:before="25" w:line="276" w:lineRule="auto"/>
        <w:ind w:right="25" w:firstLine="708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Во введении освещаются проблематика профессиональной деятельности, ре</w:t>
      </w:r>
      <w:r w:rsidRPr="00483620">
        <w:rPr>
          <w:rStyle w:val="FontStyle11"/>
          <w:sz w:val="28"/>
          <w:szCs w:val="28"/>
        </w:rPr>
        <w:softHyphen/>
        <w:t>шаемая педагогом в прошедший</w:t>
      </w:r>
      <w:r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межаттестационный</w:t>
      </w:r>
      <w:proofErr w:type="spellEnd"/>
      <w:r>
        <w:rPr>
          <w:rStyle w:val="FontStyle11"/>
          <w:sz w:val="28"/>
          <w:szCs w:val="28"/>
        </w:rPr>
        <w:t xml:space="preserve"> период, </w:t>
      </w:r>
      <w:proofErr w:type="gramStart"/>
      <w:r>
        <w:rPr>
          <w:rStyle w:val="FontStyle11"/>
          <w:sz w:val="28"/>
          <w:szCs w:val="28"/>
        </w:rPr>
        <w:t>при т</w:t>
      </w:r>
      <w:r w:rsidRPr="00483620">
        <w:rPr>
          <w:rStyle w:val="FontStyle11"/>
          <w:sz w:val="28"/>
          <w:szCs w:val="28"/>
        </w:rPr>
        <w:t>ом</w:t>
      </w:r>
      <w:proofErr w:type="gramEnd"/>
      <w:r w:rsidRPr="00483620">
        <w:rPr>
          <w:rStyle w:val="FontStyle11"/>
          <w:sz w:val="28"/>
          <w:szCs w:val="28"/>
        </w:rPr>
        <w:t xml:space="preserve"> может быть выделена одна либо несколько проблем.</w:t>
      </w:r>
    </w:p>
    <w:p w:rsidR="00AA01D2" w:rsidRDefault="00AA01D2" w:rsidP="00AA01D2">
      <w:pPr>
        <w:pStyle w:val="Style1"/>
        <w:widowControl/>
        <w:spacing w:before="25" w:line="276" w:lineRule="auto"/>
        <w:ind w:right="25"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Pr="00483620">
        <w:rPr>
          <w:rStyle w:val="FontStyle12"/>
          <w:sz w:val="28"/>
          <w:szCs w:val="28"/>
        </w:rPr>
        <w:t>едаго</w:t>
      </w:r>
      <w:r>
        <w:rPr>
          <w:rStyle w:val="FontStyle12"/>
          <w:sz w:val="28"/>
          <w:szCs w:val="28"/>
        </w:rPr>
        <w:t>г</w:t>
      </w:r>
      <w:r w:rsidRPr="00483620">
        <w:rPr>
          <w:rStyle w:val="FontStyle11"/>
          <w:sz w:val="28"/>
          <w:szCs w:val="28"/>
        </w:rPr>
        <w:t xml:space="preserve">ом обозначается предмет </w:t>
      </w:r>
      <w:proofErr w:type="spellStart"/>
      <w:r w:rsidRPr="00483620">
        <w:rPr>
          <w:rStyle w:val="FontStyle11"/>
          <w:sz w:val="28"/>
          <w:szCs w:val="28"/>
        </w:rPr>
        <w:t>самоэкспертизы</w:t>
      </w:r>
      <w:proofErr w:type="spellEnd"/>
      <w:r w:rsidRPr="00483620">
        <w:rPr>
          <w:rStyle w:val="FontStyle11"/>
          <w:sz w:val="28"/>
          <w:szCs w:val="28"/>
        </w:rPr>
        <w:t xml:space="preserve"> - объект его педагогической деятельности, например: педагогическая система, педагогическая технология. Затем целесообразно кратко описать суть способа решения проблемы, т.е. стратегию и тактику собственной деятельности в </w:t>
      </w:r>
      <w:proofErr w:type="spellStart"/>
      <w:r w:rsidRPr="00483620">
        <w:rPr>
          <w:rStyle w:val="FontStyle11"/>
          <w:sz w:val="28"/>
          <w:szCs w:val="28"/>
        </w:rPr>
        <w:t>межаттестационный</w:t>
      </w:r>
      <w:proofErr w:type="spellEnd"/>
      <w:r w:rsidRPr="00483620">
        <w:rPr>
          <w:rStyle w:val="FontStyle11"/>
          <w:sz w:val="28"/>
          <w:szCs w:val="28"/>
        </w:rPr>
        <w:t xml:space="preserve"> период (педагогическая технология) и полученный результат. Введение заканчивается формулированием цели и задач аналитического отчета.</w:t>
      </w:r>
    </w:p>
    <w:p w:rsidR="00AA01D2" w:rsidRPr="00483620" w:rsidRDefault="00AA01D2" w:rsidP="00AA01D2">
      <w:pPr>
        <w:pStyle w:val="Style1"/>
        <w:widowControl/>
        <w:spacing w:before="25" w:line="276" w:lineRule="auto"/>
        <w:ind w:right="25" w:firstLine="708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Аналитическая часть может быть представлена тремя основными параграфами:</w:t>
      </w:r>
    </w:p>
    <w:p w:rsidR="00AA01D2" w:rsidRPr="00483620" w:rsidRDefault="00AA01D2" w:rsidP="00AA01D2">
      <w:pPr>
        <w:pStyle w:val="Style8"/>
        <w:widowControl/>
        <w:numPr>
          <w:ilvl w:val="0"/>
          <w:numId w:val="2"/>
        </w:numPr>
        <w:tabs>
          <w:tab w:val="left" w:pos="623"/>
        </w:tabs>
        <w:spacing w:before="32" w:line="276" w:lineRule="auto"/>
        <w:ind w:left="68" w:firstLine="378"/>
        <w:jc w:val="both"/>
        <w:rPr>
          <w:rStyle w:val="FontStyle11"/>
          <w:sz w:val="28"/>
          <w:szCs w:val="28"/>
        </w:rPr>
      </w:pPr>
      <w:r w:rsidRPr="00470CFE">
        <w:rPr>
          <w:rStyle w:val="FontStyle13"/>
          <w:i/>
          <w:sz w:val="28"/>
          <w:szCs w:val="28"/>
        </w:rPr>
        <w:t>анализ результатов деятельности</w:t>
      </w:r>
      <w:r w:rsidRPr="00483620">
        <w:rPr>
          <w:rStyle w:val="FontStyle13"/>
          <w:sz w:val="28"/>
          <w:szCs w:val="28"/>
        </w:rPr>
        <w:t xml:space="preserve">, </w:t>
      </w:r>
      <w:r w:rsidRPr="00483620">
        <w:rPr>
          <w:rStyle w:val="FontStyle11"/>
          <w:sz w:val="28"/>
          <w:szCs w:val="28"/>
        </w:rPr>
        <w:t xml:space="preserve">т.е. продуктивности труда педагога. Он оценивается по таким показателям, как вклад педагога в результат образования учащихся, в развитие педагогической теории и практики, в саморазвитие. При оценке результата образования можно использовать данные таблиц 8-12 «Мониторинга профессиональной деятельности педагога в </w:t>
      </w:r>
      <w:proofErr w:type="spellStart"/>
      <w:r w:rsidRPr="00483620">
        <w:rPr>
          <w:rStyle w:val="FontStyle11"/>
          <w:sz w:val="28"/>
          <w:szCs w:val="28"/>
        </w:rPr>
        <w:t>межаттестационный</w:t>
      </w:r>
      <w:proofErr w:type="spellEnd"/>
      <w:r w:rsidRPr="00483620">
        <w:rPr>
          <w:rStyle w:val="FontStyle11"/>
          <w:sz w:val="28"/>
          <w:szCs w:val="28"/>
        </w:rPr>
        <w:t xml:space="preserve"> период» (блок 4) по таким параметрам, как образованность учащихся, динамика образованности и развития дополнительных факторов, социальная адаптация;</w:t>
      </w:r>
    </w:p>
    <w:p w:rsidR="00AA01D2" w:rsidRPr="00483620" w:rsidRDefault="00AA01D2" w:rsidP="00AA01D2">
      <w:pPr>
        <w:pStyle w:val="Style2"/>
        <w:widowControl/>
        <w:numPr>
          <w:ilvl w:val="0"/>
          <w:numId w:val="2"/>
        </w:numPr>
        <w:spacing w:line="276" w:lineRule="auto"/>
        <w:ind w:left="58" w:right="4" w:firstLine="367"/>
        <w:jc w:val="both"/>
        <w:rPr>
          <w:rStyle w:val="FontStyle11"/>
          <w:sz w:val="28"/>
          <w:szCs w:val="28"/>
        </w:rPr>
      </w:pPr>
      <w:r w:rsidRPr="00470CFE">
        <w:rPr>
          <w:rStyle w:val="FontStyle13"/>
          <w:i/>
          <w:sz w:val="28"/>
          <w:szCs w:val="28"/>
        </w:rPr>
        <w:t>анализ условий получения результата</w:t>
      </w:r>
      <w:r w:rsidRPr="00483620">
        <w:rPr>
          <w:rStyle w:val="FontStyle13"/>
          <w:sz w:val="28"/>
          <w:szCs w:val="28"/>
        </w:rPr>
        <w:t xml:space="preserve">, </w:t>
      </w:r>
      <w:r w:rsidRPr="00483620">
        <w:rPr>
          <w:rStyle w:val="FontStyle11"/>
          <w:sz w:val="28"/>
          <w:szCs w:val="28"/>
        </w:rPr>
        <w:t xml:space="preserve">проводимый с целью установления причинно-следственных связей между результатом и условиями. В качестве условий могут быть выбраны педагогические технологии, состояние материально-технической базы, временные и пространственные связи, система управления в образовательном учреждении, профессионально-личностный потенциал, профессионализм, квалификация педагога и т.д. При этом педагог должен выбрать </w:t>
      </w:r>
      <w:r w:rsidRPr="00483620">
        <w:rPr>
          <w:rStyle w:val="FontStyle11"/>
          <w:sz w:val="28"/>
          <w:szCs w:val="28"/>
        </w:rPr>
        <w:lastRenderedPageBreak/>
        <w:t xml:space="preserve">совокупность </w:t>
      </w:r>
      <w:proofErr w:type="gramStart"/>
      <w:r w:rsidRPr="00483620">
        <w:rPr>
          <w:rStyle w:val="FontStyle11"/>
          <w:sz w:val="28"/>
          <w:szCs w:val="28"/>
        </w:rPr>
        <w:t>тех условий</w:t>
      </w:r>
      <w:proofErr w:type="gramEnd"/>
      <w:r w:rsidRPr="00483620">
        <w:rPr>
          <w:rStyle w:val="FontStyle11"/>
          <w:sz w:val="28"/>
          <w:szCs w:val="28"/>
        </w:rPr>
        <w:t>, которые в большей степени влияют на результат, и проанализировать характер этого влияния.</w:t>
      </w:r>
    </w:p>
    <w:p w:rsidR="00AA01D2" w:rsidRDefault="00AA01D2" w:rsidP="00AA01D2">
      <w:pPr>
        <w:pStyle w:val="Style1"/>
        <w:widowControl/>
        <w:spacing w:before="7" w:line="276" w:lineRule="auto"/>
        <w:ind w:right="11" w:firstLine="708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Анализируя условия, можно использовать таблицы «Мониторинга профес</w:t>
      </w:r>
      <w:r w:rsidRPr="00483620">
        <w:rPr>
          <w:rStyle w:val="FontStyle11"/>
          <w:sz w:val="28"/>
          <w:szCs w:val="28"/>
        </w:rPr>
        <w:softHyphen/>
        <w:t xml:space="preserve">сиональной деятельности педагога в </w:t>
      </w:r>
      <w:proofErr w:type="spellStart"/>
      <w:r w:rsidRPr="00483620">
        <w:rPr>
          <w:rStyle w:val="FontStyle11"/>
          <w:sz w:val="28"/>
          <w:szCs w:val="28"/>
        </w:rPr>
        <w:t>межаттестационный</w:t>
      </w:r>
      <w:proofErr w:type="spellEnd"/>
      <w:r w:rsidRPr="00483620">
        <w:rPr>
          <w:rStyle w:val="FontStyle11"/>
          <w:sz w:val="28"/>
          <w:szCs w:val="28"/>
        </w:rPr>
        <w:t xml:space="preserve"> период» и годовые аналитические отчеты.</w:t>
      </w:r>
    </w:p>
    <w:p w:rsidR="00AA01D2" w:rsidRDefault="00AA01D2" w:rsidP="00AA01D2">
      <w:pPr>
        <w:pStyle w:val="Style1"/>
        <w:widowControl/>
        <w:spacing w:before="7" w:line="276" w:lineRule="auto"/>
        <w:ind w:right="11" w:firstLine="708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 xml:space="preserve">Аналитическая часть отчета </w:t>
      </w:r>
      <w:r w:rsidRPr="00470CFE">
        <w:rPr>
          <w:rStyle w:val="FontStyle13"/>
          <w:i/>
          <w:sz w:val="28"/>
          <w:szCs w:val="28"/>
        </w:rPr>
        <w:t>завершается вычленением совокупности противоречий</w:t>
      </w:r>
      <w:r w:rsidRPr="00483620">
        <w:rPr>
          <w:rStyle w:val="FontStyle13"/>
          <w:sz w:val="28"/>
          <w:szCs w:val="28"/>
        </w:rPr>
        <w:t xml:space="preserve">, </w:t>
      </w:r>
      <w:r w:rsidRPr="00483620">
        <w:rPr>
          <w:rStyle w:val="FontStyle11"/>
          <w:sz w:val="28"/>
          <w:szCs w:val="28"/>
        </w:rPr>
        <w:t>проблем, возникших в этот период. Целесообразно использовать для этого схему проблемно-ориентированного анализа (М.М.Поташник).</w:t>
      </w:r>
    </w:p>
    <w:p w:rsidR="00AA01D2" w:rsidRDefault="00AA01D2" w:rsidP="00AA01D2">
      <w:pPr>
        <w:pStyle w:val="Style1"/>
        <w:widowControl/>
        <w:spacing w:before="7" w:line="276" w:lineRule="auto"/>
        <w:ind w:right="11" w:firstLine="708"/>
        <w:rPr>
          <w:rStyle w:val="FontStyle11"/>
          <w:sz w:val="28"/>
          <w:szCs w:val="28"/>
        </w:rPr>
      </w:pPr>
      <w:r w:rsidRPr="00483620">
        <w:rPr>
          <w:rStyle w:val="FontStyle11"/>
          <w:sz w:val="28"/>
          <w:szCs w:val="28"/>
        </w:rPr>
        <w:t>Проектная часть может быть посвящена описанию (планированию) деятельности в</w:t>
      </w:r>
      <w:r>
        <w:rPr>
          <w:rStyle w:val="FontStyle11"/>
          <w:sz w:val="28"/>
          <w:szCs w:val="28"/>
        </w:rPr>
        <w:t xml:space="preserve"> следующий </w:t>
      </w:r>
      <w:proofErr w:type="spellStart"/>
      <w:r>
        <w:rPr>
          <w:rStyle w:val="FontStyle11"/>
          <w:sz w:val="28"/>
          <w:szCs w:val="28"/>
        </w:rPr>
        <w:t>межаттестационный</w:t>
      </w:r>
      <w:proofErr w:type="spellEnd"/>
      <w:r>
        <w:rPr>
          <w:rStyle w:val="FontStyle11"/>
          <w:sz w:val="28"/>
          <w:szCs w:val="28"/>
        </w:rPr>
        <w:t xml:space="preserve"> пер</w:t>
      </w:r>
      <w:r w:rsidRPr="00483620">
        <w:rPr>
          <w:rStyle w:val="FontStyle11"/>
          <w:sz w:val="28"/>
          <w:szCs w:val="28"/>
        </w:rPr>
        <w:t>иод.</w:t>
      </w:r>
    </w:p>
    <w:p w:rsidR="00AA01D2" w:rsidRDefault="00AA01D2" w:rsidP="00AA01D2">
      <w:pPr>
        <w:pStyle w:val="Style1"/>
        <w:widowControl/>
        <w:spacing w:before="7" w:line="276" w:lineRule="auto"/>
        <w:ind w:right="11" w:firstLine="708"/>
        <w:rPr>
          <w:rStyle w:val="FontStyle11"/>
          <w:sz w:val="28"/>
          <w:szCs w:val="28"/>
        </w:rPr>
      </w:pPr>
      <w:proofErr w:type="spellStart"/>
      <w:r w:rsidRPr="00483620">
        <w:rPr>
          <w:rStyle w:val="FontStyle11"/>
          <w:sz w:val="28"/>
          <w:szCs w:val="28"/>
        </w:rPr>
        <w:t>Системообразующим</w:t>
      </w:r>
      <w:proofErr w:type="spellEnd"/>
      <w:r w:rsidRPr="00483620">
        <w:rPr>
          <w:rStyle w:val="FontStyle11"/>
          <w:sz w:val="28"/>
          <w:szCs w:val="28"/>
        </w:rPr>
        <w:t xml:space="preserve"> элементом проектирования становится </w:t>
      </w:r>
      <w:proofErr w:type="spellStart"/>
      <w:r w:rsidRPr="00483620">
        <w:rPr>
          <w:rStyle w:val="FontStyle11"/>
          <w:sz w:val="28"/>
          <w:szCs w:val="28"/>
        </w:rPr>
        <w:t>целеполагание</w:t>
      </w:r>
      <w:proofErr w:type="spellEnd"/>
      <w:r w:rsidRPr="00483620">
        <w:rPr>
          <w:rStyle w:val="FontStyle11"/>
          <w:sz w:val="28"/>
          <w:szCs w:val="28"/>
        </w:rPr>
        <w:t>, включающее в себя прогнозирование результата образования учащихся и результатов собственной научно-исследовательской (в том числе и экспериментальной) деятельности.</w:t>
      </w:r>
    </w:p>
    <w:p w:rsidR="00AA01D2" w:rsidRDefault="00AA01D2" w:rsidP="00AA01D2">
      <w:pPr>
        <w:pStyle w:val="Style1"/>
        <w:widowControl/>
        <w:spacing w:before="7" w:line="276" w:lineRule="auto"/>
        <w:ind w:right="11" w:firstLine="708"/>
        <w:rPr>
          <w:rStyle w:val="FontStyle15"/>
          <w:i w:val="0"/>
          <w:sz w:val="28"/>
          <w:szCs w:val="28"/>
        </w:rPr>
      </w:pPr>
      <w:r w:rsidRPr="00483620">
        <w:rPr>
          <w:rStyle w:val="FontStyle11"/>
          <w:sz w:val="28"/>
          <w:szCs w:val="28"/>
        </w:rPr>
        <w:t>Далее педагогом проектируется способ достижения поставленных целей в виде системы условий: программа саморазвития педагога (может быть использован «Мо</w:t>
      </w:r>
      <w:r w:rsidRPr="00483620">
        <w:rPr>
          <w:rStyle w:val="FontStyle11"/>
          <w:sz w:val="28"/>
          <w:szCs w:val="28"/>
        </w:rPr>
        <w:softHyphen/>
        <w:t xml:space="preserve">ниторинг профессиональной деятельности педагога»), коррекция педагогических технологий и систем. </w:t>
      </w:r>
      <w:proofErr w:type="gramStart"/>
      <w:r w:rsidRPr="00483620">
        <w:rPr>
          <w:rStyle w:val="FontStyle11"/>
          <w:sz w:val="28"/>
          <w:szCs w:val="28"/>
        </w:rPr>
        <w:t>Например, в систему традиционного контроля может вводиться система рейтинговой оценки, осуществляться переход от модульного обучения к проблемно-модульному,- переход от дифференциации обучения к личностно ориентированному обучению, систематизация ранее использованны</w:t>
      </w:r>
      <w:r>
        <w:rPr>
          <w:rStyle w:val="FontStyle11"/>
          <w:sz w:val="28"/>
          <w:szCs w:val="28"/>
        </w:rPr>
        <w:t xml:space="preserve">х </w:t>
      </w:r>
      <w:r w:rsidRPr="00470CFE">
        <w:rPr>
          <w:rStyle w:val="FontStyle15"/>
          <w:i w:val="0"/>
          <w:sz w:val="28"/>
          <w:szCs w:val="28"/>
        </w:rPr>
        <w:t>элементов технологии и тр.</w:t>
      </w:r>
      <w:proofErr w:type="gramEnd"/>
    </w:p>
    <w:p w:rsidR="00AA01D2" w:rsidRPr="00470CFE" w:rsidRDefault="00AA01D2" w:rsidP="00AA01D2">
      <w:pPr>
        <w:pStyle w:val="Style1"/>
        <w:widowControl/>
        <w:spacing w:before="7" w:line="276" w:lineRule="auto"/>
        <w:ind w:right="11" w:firstLine="708"/>
        <w:rPr>
          <w:rStyle w:val="FontStyle15"/>
          <w:i w:val="0"/>
          <w:iCs w:val="0"/>
          <w:sz w:val="28"/>
          <w:szCs w:val="28"/>
        </w:rPr>
      </w:pPr>
      <w:r w:rsidRPr="00470CFE">
        <w:rPr>
          <w:rStyle w:val="FontStyle17"/>
          <w:i w:val="0"/>
          <w:sz w:val="28"/>
          <w:szCs w:val="28"/>
        </w:rPr>
        <w:t xml:space="preserve">В </w:t>
      </w:r>
      <w:r w:rsidRPr="00470CFE">
        <w:rPr>
          <w:rStyle w:val="FontStyle17"/>
          <w:sz w:val="28"/>
          <w:szCs w:val="28"/>
        </w:rPr>
        <w:t>заключени</w:t>
      </w:r>
      <w:proofErr w:type="gramStart"/>
      <w:r w:rsidRPr="00470CFE">
        <w:rPr>
          <w:rStyle w:val="FontStyle17"/>
          <w:sz w:val="28"/>
          <w:szCs w:val="28"/>
        </w:rPr>
        <w:t>и</w:t>
      </w:r>
      <w:proofErr w:type="gramEnd"/>
      <w:r w:rsidRPr="00470CFE">
        <w:rPr>
          <w:rStyle w:val="FontStyle17"/>
          <w:i w:val="0"/>
          <w:sz w:val="28"/>
          <w:szCs w:val="28"/>
        </w:rPr>
        <w:t xml:space="preserve"> </w:t>
      </w:r>
      <w:r w:rsidRPr="00470CFE">
        <w:rPr>
          <w:rStyle w:val="FontStyle15"/>
          <w:i w:val="0"/>
          <w:sz w:val="28"/>
          <w:szCs w:val="28"/>
        </w:rPr>
        <w:t xml:space="preserve">аналитического отчета необходимо дать оценку эффективности своей деятельности, используя при этом самостоятельно выбранные критерии оценки эффективности деятельности. Кроме того, рекомендуется включить план внедрения </w:t>
      </w:r>
      <w:proofErr w:type="gramStart"/>
      <w:r w:rsidRPr="00470CFE">
        <w:rPr>
          <w:rStyle w:val="FontStyle15"/>
          <w:i w:val="0"/>
          <w:sz w:val="28"/>
          <w:szCs w:val="28"/>
        </w:rPr>
        <w:t>разработанною</w:t>
      </w:r>
      <w:proofErr w:type="gramEnd"/>
      <w:r w:rsidRPr="00470CFE">
        <w:rPr>
          <w:rStyle w:val="FontStyle15"/>
          <w:i w:val="0"/>
          <w:sz w:val="28"/>
          <w:szCs w:val="28"/>
        </w:rPr>
        <w:t xml:space="preserve"> проекта в следующий </w:t>
      </w:r>
      <w:proofErr w:type="spellStart"/>
      <w:r w:rsidRPr="00470CFE">
        <w:rPr>
          <w:rStyle w:val="FontStyle15"/>
          <w:i w:val="0"/>
          <w:sz w:val="28"/>
          <w:szCs w:val="28"/>
        </w:rPr>
        <w:t>межат</w:t>
      </w:r>
      <w:r>
        <w:rPr>
          <w:rStyle w:val="FontStyle15"/>
          <w:i w:val="0"/>
          <w:sz w:val="28"/>
          <w:szCs w:val="28"/>
        </w:rPr>
        <w:t>т</w:t>
      </w:r>
      <w:r w:rsidRPr="00470CFE">
        <w:rPr>
          <w:rStyle w:val="FontStyle15"/>
          <w:i w:val="0"/>
          <w:sz w:val="28"/>
          <w:szCs w:val="28"/>
        </w:rPr>
        <w:t>естационный</w:t>
      </w:r>
      <w:proofErr w:type="spellEnd"/>
      <w:r w:rsidRPr="00470CFE">
        <w:rPr>
          <w:rStyle w:val="FontStyle15"/>
          <w:i w:val="0"/>
          <w:sz w:val="28"/>
          <w:szCs w:val="28"/>
        </w:rPr>
        <w:t xml:space="preserve"> перио</w:t>
      </w:r>
      <w:r>
        <w:rPr>
          <w:rStyle w:val="FontStyle15"/>
          <w:i w:val="0"/>
          <w:sz w:val="28"/>
          <w:szCs w:val="28"/>
        </w:rPr>
        <w:t>д</w:t>
      </w:r>
      <w:r w:rsidRPr="00470CFE">
        <w:rPr>
          <w:rStyle w:val="FontStyle15"/>
          <w:i w:val="0"/>
          <w:sz w:val="28"/>
          <w:szCs w:val="28"/>
        </w:rPr>
        <w:t xml:space="preserve"> или планы научно-методической, научно-</w:t>
      </w:r>
      <w:r>
        <w:rPr>
          <w:rStyle w:val="FontStyle15"/>
          <w:i w:val="0"/>
          <w:sz w:val="28"/>
          <w:szCs w:val="28"/>
        </w:rPr>
        <w:t>исследовательской, экспериментал</w:t>
      </w:r>
      <w:r w:rsidRPr="00470CFE">
        <w:rPr>
          <w:rStyle w:val="FontStyle15"/>
          <w:i w:val="0"/>
          <w:sz w:val="28"/>
          <w:szCs w:val="28"/>
        </w:rPr>
        <w:t>ьной работы.</w:t>
      </w:r>
    </w:p>
    <w:p w:rsidR="00AA01D2" w:rsidRDefault="00AA01D2" w:rsidP="00AA01D2">
      <w:pPr>
        <w:pStyle w:val="Style5"/>
        <w:widowControl/>
        <w:spacing w:line="276" w:lineRule="auto"/>
        <w:jc w:val="center"/>
        <w:rPr>
          <w:rStyle w:val="FontStyle18"/>
          <w:sz w:val="28"/>
          <w:szCs w:val="28"/>
        </w:rPr>
      </w:pPr>
    </w:p>
    <w:p w:rsidR="00AA01D2" w:rsidRDefault="00AA01D2" w:rsidP="00AA01D2">
      <w:pPr>
        <w:pStyle w:val="Style5"/>
        <w:widowControl/>
        <w:spacing w:line="276" w:lineRule="auto"/>
        <w:jc w:val="center"/>
        <w:rPr>
          <w:rStyle w:val="FontStyle18"/>
          <w:sz w:val="28"/>
          <w:szCs w:val="28"/>
        </w:rPr>
      </w:pPr>
    </w:p>
    <w:p w:rsidR="00AA01D2" w:rsidRDefault="00AA01D2" w:rsidP="00AA01D2">
      <w:pPr>
        <w:pStyle w:val="Style5"/>
        <w:widowControl/>
        <w:spacing w:line="276" w:lineRule="auto"/>
        <w:jc w:val="center"/>
        <w:rPr>
          <w:rStyle w:val="FontStyle18"/>
          <w:sz w:val="28"/>
          <w:szCs w:val="28"/>
        </w:rPr>
      </w:pPr>
    </w:p>
    <w:p w:rsidR="00AA01D2" w:rsidRDefault="00AA01D2" w:rsidP="00AA01D2">
      <w:pPr>
        <w:pStyle w:val="Style5"/>
        <w:widowControl/>
        <w:spacing w:line="276" w:lineRule="auto"/>
        <w:jc w:val="center"/>
        <w:rPr>
          <w:rStyle w:val="FontStyle18"/>
          <w:sz w:val="28"/>
          <w:szCs w:val="28"/>
        </w:rPr>
      </w:pPr>
    </w:p>
    <w:p w:rsidR="00AA01D2" w:rsidRDefault="00AA01D2" w:rsidP="00AA01D2">
      <w:pPr>
        <w:pStyle w:val="Style5"/>
        <w:widowControl/>
        <w:spacing w:line="276" w:lineRule="auto"/>
        <w:jc w:val="center"/>
        <w:rPr>
          <w:rStyle w:val="FontStyle18"/>
          <w:sz w:val="28"/>
          <w:szCs w:val="28"/>
        </w:rPr>
      </w:pPr>
    </w:p>
    <w:p w:rsidR="00AA01D2" w:rsidRDefault="00AA01D2" w:rsidP="00AA01D2">
      <w:pPr>
        <w:pStyle w:val="Style5"/>
        <w:widowControl/>
        <w:spacing w:line="276" w:lineRule="auto"/>
        <w:jc w:val="center"/>
        <w:rPr>
          <w:rStyle w:val="FontStyle18"/>
          <w:sz w:val="28"/>
          <w:szCs w:val="28"/>
        </w:rPr>
      </w:pPr>
    </w:p>
    <w:p w:rsidR="00AA01D2" w:rsidRDefault="00AA01D2" w:rsidP="00AA01D2">
      <w:pPr>
        <w:pStyle w:val="Style5"/>
        <w:widowControl/>
        <w:spacing w:line="276" w:lineRule="auto"/>
        <w:jc w:val="center"/>
        <w:rPr>
          <w:rStyle w:val="FontStyle18"/>
          <w:sz w:val="28"/>
          <w:szCs w:val="28"/>
        </w:rPr>
      </w:pPr>
    </w:p>
    <w:p w:rsidR="00AA01D2" w:rsidRDefault="00AA01D2" w:rsidP="00AA01D2">
      <w:pPr>
        <w:pStyle w:val="Style5"/>
        <w:widowControl/>
        <w:spacing w:line="276" w:lineRule="auto"/>
        <w:jc w:val="center"/>
        <w:rPr>
          <w:rStyle w:val="FontStyle18"/>
          <w:sz w:val="28"/>
          <w:szCs w:val="28"/>
        </w:rPr>
      </w:pPr>
    </w:p>
    <w:p w:rsidR="00AA01D2" w:rsidRDefault="00AA01D2" w:rsidP="00AA01D2">
      <w:pPr>
        <w:pStyle w:val="Style5"/>
        <w:widowControl/>
        <w:spacing w:line="276" w:lineRule="auto"/>
        <w:jc w:val="center"/>
        <w:rPr>
          <w:rStyle w:val="FontStyle18"/>
          <w:sz w:val="28"/>
          <w:szCs w:val="28"/>
        </w:rPr>
      </w:pPr>
    </w:p>
    <w:p w:rsidR="00AA01D2" w:rsidRDefault="00AA01D2" w:rsidP="00AA01D2">
      <w:pPr>
        <w:pStyle w:val="Style5"/>
        <w:widowControl/>
        <w:spacing w:line="276" w:lineRule="auto"/>
        <w:jc w:val="center"/>
        <w:rPr>
          <w:rStyle w:val="FontStyle18"/>
          <w:sz w:val="28"/>
          <w:szCs w:val="28"/>
        </w:rPr>
      </w:pPr>
    </w:p>
    <w:p w:rsidR="00AA01D2" w:rsidRPr="00483620" w:rsidRDefault="00AA01D2" w:rsidP="00AA01D2">
      <w:pPr>
        <w:pStyle w:val="Style5"/>
        <w:widowControl/>
        <w:spacing w:line="276" w:lineRule="auto"/>
        <w:jc w:val="center"/>
        <w:rPr>
          <w:rStyle w:val="FontStyle15"/>
          <w:sz w:val="28"/>
          <w:szCs w:val="28"/>
        </w:rPr>
      </w:pPr>
      <w:r w:rsidRPr="00483620">
        <w:rPr>
          <w:rStyle w:val="FontStyle18"/>
          <w:sz w:val="28"/>
          <w:szCs w:val="28"/>
        </w:rPr>
        <w:lastRenderedPageBreak/>
        <w:t xml:space="preserve">Пример выполнения титульного листа аналитического </w:t>
      </w:r>
      <w:r w:rsidRPr="00470CFE">
        <w:rPr>
          <w:rStyle w:val="FontStyle15"/>
          <w:b/>
          <w:i w:val="0"/>
          <w:sz w:val="28"/>
          <w:szCs w:val="28"/>
        </w:rPr>
        <w:t>отчета</w:t>
      </w:r>
    </w:p>
    <w:p w:rsidR="00AA01D2" w:rsidRDefault="00AA01D2" w:rsidP="00AA01D2">
      <w:pPr>
        <w:pStyle w:val="Style9"/>
        <w:widowControl/>
        <w:spacing w:line="276" w:lineRule="auto"/>
        <w:ind w:right="-1" w:firstLine="0"/>
        <w:jc w:val="center"/>
        <w:rPr>
          <w:rStyle w:val="FontStyle13"/>
          <w:b/>
          <w:sz w:val="28"/>
          <w:szCs w:val="28"/>
        </w:rPr>
      </w:pPr>
    </w:p>
    <w:p w:rsidR="00AA01D2" w:rsidRDefault="00AA01D2" w:rsidP="00AA01D2">
      <w:pPr>
        <w:pStyle w:val="Style9"/>
        <w:widowControl/>
        <w:spacing w:line="276" w:lineRule="auto"/>
        <w:ind w:right="-1" w:firstLine="0"/>
        <w:jc w:val="center"/>
        <w:rPr>
          <w:rStyle w:val="FontStyle13"/>
          <w:b/>
          <w:sz w:val="28"/>
          <w:szCs w:val="28"/>
        </w:rPr>
      </w:pPr>
      <w:r w:rsidRPr="00D57903">
        <w:rPr>
          <w:rStyle w:val="FontStyle13"/>
          <w:b/>
          <w:sz w:val="28"/>
          <w:szCs w:val="28"/>
        </w:rPr>
        <w:t xml:space="preserve">Министерство общего и профессионального образования </w:t>
      </w:r>
    </w:p>
    <w:p w:rsidR="00AA01D2" w:rsidRPr="00D57903" w:rsidRDefault="00AA01D2" w:rsidP="00AA01D2">
      <w:pPr>
        <w:pStyle w:val="Style9"/>
        <w:widowControl/>
        <w:spacing w:line="276" w:lineRule="auto"/>
        <w:ind w:right="-1" w:firstLine="0"/>
        <w:jc w:val="center"/>
        <w:rPr>
          <w:rStyle w:val="FontStyle13"/>
          <w:b/>
          <w:sz w:val="28"/>
          <w:szCs w:val="28"/>
        </w:rPr>
      </w:pPr>
      <w:r w:rsidRPr="00D57903">
        <w:rPr>
          <w:rStyle w:val="FontStyle13"/>
          <w:b/>
          <w:sz w:val="28"/>
          <w:szCs w:val="28"/>
        </w:rPr>
        <w:t>Свердловской области</w:t>
      </w:r>
    </w:p>
    <w:p w:rsidR="00AA01D2" w:rsidRPr="00483620" w:rsidRDefault="00AA01D2" w:rsidP="00AA01D2">
      <w:pPr>
        <w:pStyle w:val="Style10"/>
        <w:widowControl/>
        <w:tabs>
          <w:tab w:val="left" w:leader="underscore" w:pos="2520"/>
        </w:tabs>
        <w:spacing w:before="220" w:line="276" w:lineRule="auto"/>
        <w:ind w:firstLine="0"/>
        <w:jc w:val="center"/>
        <w:rPr>
          <w:rStyle w:val="FontStyle15"/>
          <w:sz w:val="28"/>
          <w:szCs w:val="28"/>
        </w:rPr>
      </w:pPr>
      <w:r w:rsidRPr="00483620">
        <w:rPr>
          <w:rStyle w:val="FontStyle13"/>
          <w:sz w:val="28"/>
          <w:szCs w:val="28"/>
        </w:rPr>
        <w:t xml:space="preserve">Управление образованием </w:t>
      </w:r>
      <w:r w:rsidR="005B77AF" w:rsidRPr="005B77AF">
        <w:rPr>
          <w:rStyle w:val="FontStyle15"/>
          <w:i w:val="0"/>
          <w:sz w:val="28"/>
          <w:szCs w:val="28"/>
        </w:rPr>
        <w:t xml:space="preserve">Администрации города </w:t>
      </w:r>
      <w:proofErr w:type="spellStart"/>
      <w:r w:rsidR="005B77AF" w:rsidRPr="005B77AF">
        <w:rPr>
          <w:rStyle w:val="FontStyle15"/>
          <w:i w:val="0"/>
          <w:sz w:val="28"/>
          <w:szCs w:val="28"/>
        </w:rPr>
        <w:t>Екатериннбурга</w:t>
      </w:r>
      <w:proofErr w:type="spellEnd"/>
    </w:p>
    <w:p w:rsidR="00AA01D2" w:rsidRDefault="00AA01D2" w:rsidP="00AA01D2">
      <w:pPr>
        <w:pStyle w:val="Style6"/>
        <w:widowControl/>
        <w:spacing w:line="276" w:lineRule="auto"/>
        <w:ind w:right="212"/>
        <w:jc w:val="center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6"/>
        <w:widowControl/>
        <w:spacing w:line="276" w:lineRule="auto"/>
        <w:ind w:right="212"/>
        <w:jc w:val="center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6"/>
        <w:widowControl/>
        <w:spacing w:line="276" w:lineRule="auto"/>
        <w:ind w:right="212"/>
        <w:jc w:val="center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6"/>
        <w:widowControl/>
        <w:spacing w:line="276" w:lineRule="auto"/>
        <w:ind w:right="212"/>
        <w:jc w:val="center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6"/>
        <w:widowControl/>
        <w:spacing w:line="276" w:lineRule="auto"/>
        <w:ind w:right="212"/>
        <w:jc w:val="center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6"/>
        <w:widowControl/>
        <w:spacing w:line="276" w:lineRule="auto"/>
        <w:ind w:right="212"/>
        <w:jc w:val="center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6"/>
        <w:widowControl/>
        <w:spacing w:line="276" w:lineRule="auto"/>
        <w:ind w:right="212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Аналитический отчет </w:t>
      </w:r>
    </w:p>
    <w:p w:rsidR="00AA01D2" w:rsidRDefault="005B77AF" w:rsidP="00AA01D2">
      <w:pPr>
        <w:pStyle w:val="Style6"/>
        <w:widowControl/>
        <w:spacing w:line="276" w:lineRule="auto"/>
        <w:ind w:right="212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</w:t>
      </w:r>
      <w:r w:rsidR="00AA01D2">
        <w:rPr>
          <w:rStyle w:val="FontStyle13"/>
          <w:sz w:val="28"/>
          <w:szCs w:val="28"/>
        </w:rPr>
        <w:t xml:space="preserve">а </w:t>
      </w:r>
      <w:proofErr w:type="spellStart"/>
      <w:r w:rsidR="00AA01D2">
        <w:rPr>
          <w:rStyle w:val="FontStyle13"/>
          <w:sz w:val="28"/>
          <w:szCs w:val="28"/>
        </w:rPr>
        <w:t>межаттестационный</w:t>
      </w:r>
      <w:proofErr w:type="spellEnd"/>
      <w:r w:rsidR="00AA01D2">
        <w:rPr>
          <w:rStyle w:val="FontStyle13"/>
          <w:sz w:val="28"/>
          <w:szCs w:val="28"/>
        </w:rPr>
        <w:t xml:space="preserve"> период </w:t>
      </w:r>
    </w:p>
    <w:p w:rsidR="00AA01D2" w:rsidRPr="00483620" w:rsidRDefault="005B77AF" w:rsidP="00AA01D2">
      <w:pPr>
        <w:pStyle w:val="Style6"/>
        <w:widowControl/>
        <w:spacing w:line="276" w:lineRule="auto"/>
        <w:ind w:right="212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 20__ по 20__</w:t>
      </w:r>
      <w:r w:rsidR="00AA01D2">
        <w:rPr>
          <w:rStyle w:val="FontStyle13"/>
          <w:sz w:val="28"/>
          <w:szCs w:val="28"/>
        </w:rPr>
        <w:t xml:space="preserve"> годы</w:t>
      </w:r>
    </w:p>
    <w:p w:rsidR="00AA01D2" w:rsidRPr="00483620" w:rsidRDefault="00AA01D2" w:rsidP="00AA01D2">
      <w:pPr>
        <w:pStyle w:val="Style4"/>
        <w:widowControl/>
        <w:spacing w:line="276" w:lineRule="auto"/>
        <w:rPr>
          <w:sz w:val="28"/>
          <w:szCs w:val="28"/>
        </w:rPr>
      </w:pPr>
    </w:p>
    <w:p w:rsidR="00AA01D2" w:rsidRDefault="00AA01D2" w:rsidP="00AA01D2">
      <w:pPr>
        <w:pStyle w:val="Style7"/>
        <w:widowControl/>
        <w:spacing w:line="276" w:lineRule="auto"/>
        <w:ind w:left="18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7"/>
        <w:widowControl/>
        <w:spacing w:line="276" w:lineRule="auto"/>
        <w:ind w:left="18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7"/>
        <w:widowControl/>
        <w:spacing w:line="276" w:lineRule="auto"/>
        <w:ind w:left="18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7"/>
        <w:widowControl/>
        <w:spacing w:line="276" w:lineRule="auto"/>
        <w:ind w:left="18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7"/>
        <w:widowControl/>
        <w:spacing w:line="276" w:lineRule="auto"/>
        <w:ind w:left="18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7"/>
        <w:widowControl/>
        <w:spacing w:line="276" w:lineRule="auto"/>
        <w:ind w:left="18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7"/>
        <w:widowControl/>
        <w:spacing w:line="276" w:lineRule="auto"/>
        <w:ind w:left="18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7"/>
        <w:widowControl/>
        <w:spacing w:line="276" w:lineRule="auto"/>
        <w:ind w:left="18"/>
        <w:rPr>
          <w:rStyle w:val="FontStyle13"/>
          <w:sz w:val="28"/>
          <w:szCs w:val="28"/>
        </w:rPr>
      </w:pPr>
    </w:p>
    <w:p w:rsidR="00AA01D2" w:rsidRDefault="00AA01D2" w:rsidP="005B77AF">
      <w:pPr>
        <w:pStyle w:val="Style7"/>
        <w:widowControl/>
        <w:spacing w:line="276" w:lineRule="auto"/>
        <w:ind w:left="482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Составитель</w:t>
      </w:r>
      <w:r w:rsidRPr="00483620">
        <w:rPr>
          <w:rStyle w:val="FontStyle13"/>
          <w:sz w:val="28"/>
          <w:szCs w:val="28"/>
        </w:rPr>
        <w:t>:</w:t>
      </w:r>
    </w:p>
    <w:p w:rsidR="00AA01D2" w:rsidRPr="00483620" w:rsidRDefault="00AA01D2" w:rsidP="005B77AF">
      <w:pPr>
        <w:pStyle w:val="Style7"/>
        <w:widowControl/>
        <w:spacing w:line="276" w:lineRule="auto"/>
        <w:ind w:left="482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Пономарева Екатерина Федоровна</w:t>
      </w:r>
    </w:p>
    <w:p w:rsidR="00AA01D2" w:rsidRDefault="00AA01D2" w:rsidP="005B77AF">
      <w:pPr>
        <w:pStyle w:val="Style4"/>
        <w:widowControl/>
        <w:spacing w:line="276" w:lineRule="auto"/>
        <w:ind w:left="4820" w:firstLine="0"/>
        <w:jc w:val="left"/>
        <w:rPr>
          <w:sz w:val="28"/>
          <w:szCs w:val="28"/>
        </w:rPr>
      </w:pPr>
    </w:p>
    <w:p w:rsidR="00AA01D2" w:rsidRPr="00483620" w:rsidRDefault="00AA01D2" w:rsidP="005B77AF">
      <w:pPr>
        <w:pStyle w:val="Style4"/>
        <w:widowControl/>
        <w:spacing w:line="276" w:lineRule="auto"/>
        <w:ind w:left="4820" w:firstLine="0"/>
        <w:jc w:val="left"/>
        <w:rPr>
          <w:sz w:val="28"/>
          <w:szCs w:val="28"/>
        </w:rPr>
      </w:pPr>
    </w:p>
    <w:p w:rsidR="00AA01D2" w:rsidRPr="00483620" w:rsidRDefault="00AA01D2" w:rsidP="005B77AF">
      <w:pPr>
        <w:pStyle w:val="Style4"/>
        <w:widowControl/>
        <w:spacing w:line="276" w:lineRule="auto"/>
        <w:ind w:left="4820" w:firstLine="0"/>
        <w:jc w:val="left"/>
        <w:rPr>
          <w:rStyle w:val="FontStyle13"/>
          <w:sz w:val="28"/>
          <w:szCs w:val="28"/>
        </w:rPr>
      </w:pPr>
      <w:r w:rsidRPr="00483620">
        <w:rPr>
          <w:rStyle w:val="FontStyle13"/>
          <w:sz w:val="28"/>
          <w:szCs w:val="28"/>
        </w:rPr>
        <w:t>Должность:</w:t>
      </w:r>
    </w:p>
    <w:p w:rsidR="00AA01D2" w:rsidRPr="00483620" w:rsidRDefault="00AA01D2" w:rsidP="005B77AF">
      <w:pPr>
        <w:pStyle w:val="Style7"/>
        <w:widowControl/>
        <w:spacing w:before="36" w:line="276" w:lineRule="auto"/>
        <w:ind w:left="4820"/>
        <w:jc w:val="left"/>
        <w:rPr>
          <w:rStyle w:val="FontStyle15"/>
          <w:sz w:val="28"/>
          <w:szCs w:val="28"/>
        </w:rPr>
      </w:pPr>
      <w:r w:rsidRPr="00483620">
        <w:rPr>
          <w:rStyle w:val="FontStyle15"/>
          <w:sz w:val="28"/>
          <w:szCs w:val="28"/>
        </w:rPr>
        <w:t xml:space="preserve">учитель </w:t>
      </w:r>
      <w:r>
        <w:rPr>
          <w:rStyle w:val="FontStyle15"/>
          <w:sz w:val="28"/>
          <w:szCs w:val="28"/>
        </w:rPr>
        <w:t>начальных классов</w:t>
      </w:r>
    </w:p>
    <w:p w:rsidR="00AA01D2" w:rsidRDefault="00AA01D2" w:rsidP="00AA01D2">
      <w:pPr>
        <w:pStyle w:val="Style6"/>
        <w:widowControl/>
        <w:spacing w:line="276" w:lineRule="auto"/>
        <w:jc w:val="center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6"/>
        <w:widowControl/>
        <w:spacing w:line="276" w:lineRule="auto"/>
        <w:jc w:val="center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6"/>
        <w:widowControl/>
        <w:spacing w:line="276" w:lineRule="auto"/>
        <w:jc w:val="center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6"/>
        <w:widowControl/>
        <w:spacing w:line="276" w:lineRule="auto"/>
        <w:jc w:val="center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6"/>
        <w:widowControl/>
        <w:spacing w:line="276" w:lineRule="auto"/>
        <w:jc w:val="center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6"/>
        <w:widowControl/>
        <w:spacing w:line="276" w:lineRule="auto"/>
        <w:jc w:val="center"/>
        <w:rPr>
          <w:rStyle w:val="FontStyle13"/>
          <w:sz w:val="28"/>
          <w:szCs w:val="28"/>
        </w:rPr>
      </w:pPr>
    </w:p>
    <w:p w:rsidR="00AA01D2" w:rsidRDefault="00AA01D2" w:rsidP="00AA01D2">
      <w:pPr>
        <w:pStyle w:val="Style6"/>
        <w:widowControl/>
        <w:spacing w:line="276" w:lineRule="auto"/>
        <w:jc w:val="center"/>
        <w:rPr>
          <w:rStyle w:val="FontStyle13"/>
          <w:sz w:val="28"/>
          <w:szCs w:val="28"/>
        </w:rPr>
      </w:pPr>
    </w:p>
    <w:p w:rsidR="005B77AF" w:rsidRDefault="005B77AF" w:rsidP="00AA01D2">
      <w:pPr>
        <w:pStyle w:val="Style6"/>
        <w:widowControl/>
        <w:spacing w:line="276" w:lineRule="auto"/>
        <w:jc w:val="center"/>
        <w:rPr>
          <w:rStyle w:val="FontStyle13"/>
          <w:sz w:val="28"/>
          <w:szCs w:val="28"/>
        </w:rPr>
      </w:pPr>
    </w:p>
    <w:p w:rsidR="00AA01D2" w:rsidRDefault="005B77AF" w:rsidP="00AA01D2">
      <w:pPr>
        <w:pStyle w:val="Style6"/>
        <w:widowControl/>
        <w:spacing w:line="276" w:lineRule="auto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Екатеринбург</w:t>
      </w:r>
    </w:p>
    <w:p w:rsidR="00AA01D2" w:rsidRDefault="005B77AF" w:rsidP="00AA01D2">
      <w:pPr>
        <w:pStyle w:val="Style6"/>
        <w:widowControl/>
        <w:spacing w:line="276" w:lineRule="auto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2014</w:t>
      </w:r>
    </w:p>
    <w:p w:rsidR="00AA01D2" w:rsidRPr="00470CFE" w:rsidRDefault="00AA01D2" w:rsidP="00AA01D2">
      <w:pPr>
        <w:pStyle w:val="Style2"/>
        <w:widowControl/>
        <w:spacing w:line="276" w:lineRule="auto"/>
        <w:jc w:val="center"/>
        <w:rPr>
          <w:rStyle w:val="FontStyle13"/>
          <w:b/>
          <w:sz w:val="28"/>
          <w:szCs w:val="28"/>
        </w:rPr>
      </w:pPr>
      <w:r w:rsidRPr="00470CFE">
        <w:rPr>
          <w:rStyle w:val="FontStyle13"/>
          <w:b/>
          <w:sz w:val="28"/>
          <w:szCs w:val="28"/>
        </w:rPr>
        <w:lastRenderedPageBreak/>
        <w:t>Образец составления содержания</w:t>
      </w:r>
    </w:p>
    <w:p w:rsidR="00AA01D2" w:rsidRPr="00470CFE" w:rsidRDefault="00AA01D2" w:rsidP="00AA01D2">
      <w:pPr>
        <w:pStyle w:val="Style4"/>
        <w:widowControl/>
        <w:spacing w:line="276" w:lineRule="auto"/>
        <w:ind w:left="11" w:firstLine="697"/>
        <w:rPr>
          <w:rStyle w:val="FontStyle15"/>
          <w:i w:val="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>Введение</w:t>
      </w:r>
      <w:r>
        <w:rPr>
          <w:rStyle w:val="FontStyle15"/>
          <w:i w:val="0"/>
          <w:sz w:val="28"/>
          <w:szCs w:val="28"/>
        </w:rPr>
        <w:t xml:space="preserve">                                                                                                         3</w:t>
      </w:r>
    </w:p>
    <w:p w:rsidR="00AA01D2" w:rsidRPr="00470CFE" w:rsidRDefault="00AA01D2" w:rsidP="00AA01D2">
      <w:pPr>
        <w:pStyle w:val="Style6"/>
        <w:widowControl/>
        <w:numPr>
          <w:ilvl w:val="0"/>
          <w:numId w:val="5"/>
        </w:numPr>
        <w:spacing w:before="4" w:line="276" w:lineRule="auto"/>
        <w:jc w:val="both"/>
        <w:rPr>
          <w:rStyle w:val="FontStyle15"/>
          <w:i w:val="0"/>
          <w:sz w:val="28"/>
          <w:szCs w:val="28"/>
        </w:rPr>
      </w:pPr>
      <w:r w:rsidRPr="00470CFE">
        <w:rPr>
          <w:rStyle w:val="FontStyle13"/>
          <w:sz w:val="28"/>
          <w:szCs w:val="28"/>
        </w:rPr>
        <w:t xml:space="preserve">Анализ и </w:t>
      </w:r>
      <w:r w:rsidRPr="00470CFE">
        <w:rPr>
          <w:rStyle w:val="FontStyle15"/>
          <w:i w:val="0"/>
          <w:sz w:val="28"/>
          <w:szCs w:val="28"/>
        </w:rPr>
        <w:t>общая часть</w:t>
      </w:r>
      <w:r>
        <w:rPr>
          <w:rStyle w:val="FontStyle15"/>
          <w:i w:val="0"/>
          <w:sz w:val="28"/>
          <w:szCs w:val="28"/>
        </w:rPr>
        <w:t xml:space="preserve">                                                                                   7</w:t>
      </w:r>
    </w:p>
    <w:p w:rsidR="00AA01D2" w:rsidRDefault="00AA01D2" w:rsidP="00AA01D2">
      <w:pPr>
        <w:pStyle w:val="Style6"/>
        <w:widowControl/>
        <w:numPr>
          <w:ilvl w:val="0"/>
          <w:numId w:val="3"/>
        </w:numPr>
        <w:tabs>
          <w:tab w:val="left" w:pos="353"/>
        </w:tabs>
        <w:spacing w:before="7" w:line="276" w:lineRule="auto"/>
        <w:ind w:left="353" w:right="346"/>
        <w:jc w:val="both"/>
        <w:rPr>
          <w:rStyle w:val="FontStyle15"/>
          <w:i w:val="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 xml:space="preserve">Анализ динамики образованности и уровня мотивации </w:t>
      </w:r>
    </w:p>
    <w:p w:rsidR="00AA01D2" w:rsidRPr="00470CFE" w:rsidRDefault="00AA01D2" w:rsidP="00AA01D2">
      <w:pPr>
        <w:pStyle w:val="Style6"/>
        <w:widowControl/>
        <w:tabs>
          <w:tab w:val="left" w:pos="353"/>
        </w:tabs>
        <w:spacing w:before="7" w:line="276" w:lineRule="auto"/>
        <w:ind w:left="353" w:right="-1"/>
        <w:jc w:val="both"/>
        <w:rPr>
          <w:rStyle w:val="FontStyle15"/>
          <w:i w:val="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 xml:space="preserve">учения </w:t>
      </w:r>
      <w:r w:rsidRPr="00470CFE">
        <w:rPr>
          <w:rStyle w:val="FontStyle13"/>
          <w:sz w:val="28"/>
          <w:szCs w:val="28"/>
        </w:rPr>
        <w:t xml:space="preserve">учащихся </w:t>
      </w:r>
      <w:r w:rsidRPr="00470CFE">
        <w:rPr>
          <w:rStyle w:val="FontStyle15"/>
          <w:i w:val="0"/>
          <w:sz w:val="28"/>
          <w:szCs w:val="28"/>
        </w:rPr>
        <w:t>начальных классов</w:t>
      </w:r>
      <w:r>
        <w:rPr>
          <w:rStyle w:val="FontStyle15"/>
          <w:i w:val="0"/>
          <w:sz w:val="28"/>
          <w:szCs w:val="28"/>
        </w:rPr>
        <w:t xml:space="preserve">                                                               </w:t>
      </w:r>
    </w:p>
    <w:p w:rsidR="00AA01D2" w:rsidRDefault="00AA01D2" w:rsidP="00AA01D2">
      <w:pPr>
        <w:pStyle w:val="Style6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353" w:right="-1"/>
        <w:jc w:val="both"/>
        <w:rPr>
          <w:rStyle w:val="FontStyle15"/>
          <w:i w:val="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>Анализ внешних условий протекания педагогического процесса</w:t>
      </w:r>
      <w:r>
        <w:rPr>
          <w:rStyle w:val="FontStyle15"/>
          <w:i w:val="0"/>
          <w:sz w:val="28"/>
          <w:szCs w:val="28"/>
        </w:rPr>
        <w:t xml:space="preserve">        12</w:t>
      </w:r>
    </w:p>
    <w:p w:rsidR="00AA01D2" w:rsidRDefault="00AA01D2" w:rsidP="00AA01D2">
      <w:pPr>
        <w:pStyle w:val="Style6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353" w:right="-1"/>
        <w:jc w:val="both"/>
        <w:rPr>
          <w:rStyle w:val="FontStyle15"/>
          <w:i w:val="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 xml:space="preserve">Влияние использования технологии проблемного обучения </w:t>
      </w:r>
      <w:proofErr w:type="gramStart"/>
      <w:r w:rsidRPr="00470CFE">
        <w:rPr>
          <w:rStyle w:val="FontStyle15"/>
          <w:i w:val="0"/>
          <w:sz w:val="28"/>
          <w:szCs w:val="28"/>
        </w:rPr>
        <w:t>на</w:t>
      </w:r>
      <w:proofErr w:type="gramEnd"/>
    </w:p>
    <w:p w:rsidR="00AA01D2" w:rsidRDefault="00AA01D2" w:rsidP="00AA01D2">
      <w:pPr>
        <w:pStyle w:val="Style6"/>
        <w:widowControl/>
        <w:tabs>
          <w:tab w:val="left" w:pos="353"/>
        </w:tabs>
        <w:spacing w:line="276" w:lineRule="auto"/>
        <w:ind w:left="353" w:right="-1"/>
        <w:jc w:val="both"/>
        <w:rPr>
          <w:rStyle w:val="FontStyle15"/>
          <w:i w:val="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>результат образования</w:t>
      </w:r>
      <w:r>
        <w:rPr>
          <w:rStyle w:val="FontStyle15"/>
          <w:i w:val="0"/>
          <w:sz w:val="28"/>
          <w:szCs w:val="28"/>
        </w:rPr>
        <w:t xml:space="preserve">                                                                                     14</w:t>
      </w:r>
    </w:p>
    <w:p w:rsidR="00AA01D2" w:rsidRPr="00470CFE" w:rsidRDefault="00AA01D2" w:rsidP="00AA01D2">
      <w:pPr>
        <w:pStyle w:val="Style6"/>
        <w:widowControl/>
        <w:numPr>
          <w:ilvl w:val="1"/>
          <w:numId w:val="5"/>
        </w:numPr>
        <w:tabs>
          <w:tab w:val="left" w:pos="353"/>
        </w:tabs>
        <w:spacing w:line="276" w:lineRule="auto"/>
        <w:ind w:right="-1"/>
        <w:jc w:val="both"/>
        <w:rPr>
          <w:rStyle w:val="FontStyle15"/>
          <w:i w:val="0"/>
          <w:sz w:val="28"/>
          <w:szCs w:val="28"/>
        </w:rPr>
      </w:pPr>
      <w:r>
        <w:rPr>
          <w:rStyle w:val="FontStyle15"/>
          <w:i w:val="0"/>
          <w:sz w:val="28"/>
          <w:szCs w:val="28"/>
        </w:rPr>
        <w:t>П</w:t>
      </w:r>
      <w:r w:rsidRPr="00470CFE">
        <w:rPr>
          <w:rStyle w:val="FontStyle15"/>
          <w:i w:val="0"/>
          <w:sz w:val="28"/>
          <w:szCs w:val="28"/>
        </w:rPr>
        <w:t>ротиворечия, возникшие в процессе реализации проекта</w:t>
      </w:r>
      <w:r>
        <w:rPr>
          <w:rStyle w:val="FontStyle15"/>
          <w:i w:val="0"/>
          <w:sz w:val="28"/>
          <w:szCs w:val="28"/>
        </w:rPr>
        <w:t xml:space="preserve">              18</w:t>
      </w:r>
    </w:p>
    <w:p w:rsidR="00AA01D2" w:rsidRPr="00470CFE" w:rsidRDefault="00AA01D2" w:rsidP="00AA01D2">
      <w:pPr>
        <w:pStyle w:val="Style6"/>
        <w:widowControl/>
        <w:numPr>
          <w:ilvl w:val="0"/>
          <w:numId w:val="5"/>
        </w:numPr>
        <w:spacing w:line="276" w:lineRule="auto"/>
        <w:ind w:right="-1"/>
        <w:jc w:val="both"/>
        <w:rPr>
          <w:rStyle w:val="FontStyle15"/>
          <w:i w:val="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>Проектная часть</w:t>
      </w:r>
    </w:p>
    <w:p w:rsidR="00AA01D2" w:rsidRPr="00DA0982" w:rsidRDefault="00AA01D2" w:rsidP="00AA01D2">
      <w:pPr>
        <w:pStyle w:val="Style6"/>
        <w:widowControl/>
        <w:numPr>
          <w:ilvl w:val="1"/>
          <w:numId w:val="6"/>
        </w:numPr>
        <w:spacing w:before="14" w:line="276" w:lineRule="auto"/>
        <w:ind w:left="993" w:right="-1" w:hanging="567"/>
        <w:jc w:val="both"/>
        <w:rPr>
          <w:rStyle w:val="FontStyle15"/>
          <w:i w:val="0"/>
          <w:spacing w:val="3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>Планируемый результат обра</w:t>
      </w:r>
      <w:r>
        <w:rPr>
          <w:rStyle w:val="FontStyle15"/>
          <w:i w:val="0"/>
          <w:sz w:val="28"/>
          <w:szCs w:val="28"/>
        </w:rPr>
        <w:t xml:space="preserve">зования в </w:t>
      </w:r>
      <w:proofErr w:type="spellStart"/>
      <w:r>
        <w:rPr>
          <w:rStyle w:val="FontStyle15"/>
          <w:i w:val="0"/>
          <w:sz w:val="28"/>
          <w:szCs w:val="28"/>
        </w:rPr>
        <w:t>безотметочной</w:t>
      </w:r>
      <w:proofErr w:type="spellEnd"/>
      <w:r>
        <w:rPr>
          <w:rStyle w:val="FontStyle15"/>
          <w:i w:val="0"/>
          <w:sz w:val="28"/>
          <w:szCs w:val="28"/>
        </w:rPr>
        <w:t xml:space="preserve"> </w:t>
      </w:r>
    </w:p>
    <w:p w:rsidR="00AA01D2" w:rsidRPr="00470CFE" w:rsidRDefault="00AA01D2" w:rsidP="00AA01D2">
      <w:pPr>
        <w:pStyle w:val="Style6"/>
        <w:widowControl/>
        <w:spacing w:before="14" w:line="276" w:lineRule="auto"/>
        <w:ind w:left="426" w:right="-1"/>
        <w:jc w:val="both"/>
        <w:rPr>
          <w:rStyle w:val="FontStyle15"/>
          <w:i w:val="0"/>
          <w:spacing w:val="30"/>
          <w:sz w:val="28"/>
          <w:szCs w:val="28"/>
        </w:rPr>
      </w:pPr>
      <w:r>
        <w:rPr>
          <w:rStyle w:val="FontStyle15"/>
          <w:i w:val="0"/>
          <w:sz w:val="28"/>
          <w:szCs w:val="28"/>
        </w:rPr>
        <w:t xml:space="preserve">системе </w:t>
      </w:r>
      <w:r w:rsidRPr="00470CFE">
        <w:rPr>
          <w:rStyle w:val="FontStyle15"/>
          <w:i w:val="0"/>
          <w:sz w:val="28"/>
          <w:szCs w:val="28"/>
        </w:rPr>
        <w:t>оценивания</w:t>
      </w:r>
      <w:r>
        <w:rPr>
          <w:rStyle w:val="FontStyle15"/>
          <w:i w:val="0"/>
          <w:sz w:val="28"/>
          <w:szCs w:val="28"/>
        </w:rPr>
        <w:t xml:space="preserve">                                                                                         19</w:t>
      </w:r>
    </w:p>
    <w:p w:rsidR="00AA01D2" w:rsidRDefault="00AA01D2" w:rsidP="00AA01D2">
      <w:pPr>
        <w:pStyle w:val="Style6"/>
        <w:widowControl/>
        <w:numPr>
          <w:ilvl w:val="1"/>
          <w:numId w:val="6"/>
        </w:numPr>
        <w:spacing w:before="4" w:line="276" w:lineRule="auto"/>
        <w:ind w:left="993" w:right="-1" w:hanging="567"/>
        <w:jc w:val="both"/>
        <w:rPr>
          <w:rStyle w:val="FontStyle15"/>
          <w:i w:val="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>Программа саморазвития</w:t>
      </w:r>
      <w:r>
        <w:rPr>
          <w:rStyle w:val="FontStyle15"/>
          <w:i w:val="0"/>
          <w:sz w:val="28"/>
          <w:szCs w:val="28"/>
        </w:rPr>
        <w:t xml:space="preserve">                                                                        21</w:t>
      </w:r>
    </w:p>
    <w:p w:rsidR="00AA01D2" w:rsidRDefault="00AA01D2" w:rsidP="00AA01D2">
      <w:pPr>
        <w:pStyle w:val="Style6"/>
        <w:widowControl/>
        <w:numPr>
          <w:ilvl w:val="1"/>
          <w:numId w:val="6"/>
        </w:numPr>
        <w:spacing w:before="4" w:line="276" w:lineRule="auto"/>
        <w:ind w:left="993" w:right="-1" w:hanging="567"/>
        <w:jc w:val="both"/>
        <w:rPr>
          <w:rStyle w:val="FontStyle15"/>
          <w:i w:val="0"/>
          <w:sz w:val="28"/>
          <w:szCs w:val="28"/>
        </w:rPr>
      </w:pPr>
      <w:r w:rsidRPr="00DA0982">
        <w:rPr>
          <w:rStyle w:val="FontStyle15"/>
          <w:i w:val="0"/>
          <w:sz w:val="28"/>
          <w:szCs w:val="28"/>
        </w:rPr>
        <w:t xml:space="preserve">Проектирование технологий развития самооценки и </w:t>
      </w:r>
    </w:p>
    <w:p w:rsidR="00AA01D2" w:rsidRDefault="00AA01D2" w:rsidP="00AA01D2">
      <w:pPr>
        <w:pStyle w:val="Style6"/>
        <w:widowControl/>
        <w:spacing w:before="4" w:line="276" w:lineRule="auto"/>
        <w:ind w:left="993" w:right="-1"/>
        <w:jc w:val="both"/>
        <w:rPr>
          <w:rStyle w:val="FontStyle15"/>
          <w:i w:val="0"/>
          <w:sz w:val="28"/>
          <w:szCs w:val="28"/>
        </w:rPr>
      </w:pPr>
      <w:r w:rsidRPr="00DA0982">
        <w:rPr>
          <w:rStyle w:val="FontStyle15"/>
          <w:i w:val="0"/>
          <w:sz w:val="28"/>
          <w:szCs w:val="28"/>
        </w:rPr>
        <w:t>саморазвития учащихся на начальной ступени образования</w:t>
      </w:r>
      <w:r>
        <w:rPr>
          <w:rStyle w:val="FontStyle15"/>
          <w:i w:val="0"/>
          <w:sz w:val="28"/>
          <w:szCs w:val="28"/>
        </w:rPr>
        <w:t xml:space="preserve">              23</w:t>
      </w:r>
    </w:p>
    <w:p w:rsidR="00AA01D2" w:rsidRDefault="00AA01D2" w:rsidP="00AA01D2">
      <w:pPr>
        <w:pStyle w:val="Style6"/>
        <w:widowControl/>
        <w:numPr>
          <w:ilvl w:val="1"/>
          <w:numId w:val="6"/>
        </w:numPr>
        <w:spacing w:before="4" w:line="276" w:lineRule="auto"/>
        <w:ind w:left="993" w:right="-1" w:hanging="567"/>
        <w:jc w:val="both"/>
        <w:rPr>
          <w:rStyle w:val="FontStyle15"/>
          <w:i w:val="0"/>
          <w:sz w:val="28"/>
          <w:szCs w:val="28"/>
        </w:rPr>
      </w:pPr>
      <w:r w:rsidRPr="00DA0982">
        <w:rPr>
          <w:rStyle w:val="FontStyle15"/>
          <w:i w:val="0"/>
          <w:sz w:val="28"/>
          <w:szCs w:val="28"/>
        </w:rPr>
        <w:t xml:space="preserve">Проектирование перехода от </w:t>
      </w:r>
      <w:proofErr w:type="spellStart"/>
      <w:r w:rsidRPr="00DA0982">
        <w:rPr>
          <w:rStyle w:val="FontStyle15"/>
          <w:i w:val="0"/>
          <w:sz w:val="28"/>
          <w:szCs w:val="28"/>
        </w:rPr>
        <w:t>безотметочной</w:t>
      </w:r>
      <w:proofErr w:type="spellEnd"/>
      <w:r w:rsidRPr="00DA0982">
        <w:rPr>
          <w:rStyle w:val="FontStyle15"/>
          <w:i w:val="0"/>
          <w:sz w:val="28"/>
          <w:szCs w:val="28"/>
        </w:rPr>
        <w:t xml:space="preserve"> системы </w:t>
      </w:r>
      <w:proofErr w:type="gramStart"/>
      <w:r w:rsidRPr="00DA0982">
        <w:rPr>
          <w:rStyle w:val="FontStyle15"/>
          <w:i w:val="0"/>
          <w:sz w:val="28"/>
          <w:szCs w:val="28"/>
        </w:rPr>
        <w:t>к</w:t>
      </w:r>
      <w:proofErr w:type="gramEnd"/>
      <w:r w:rsidRPr="00DA0982">
        <w:rPr>
          <w:rStyle w:val="FontStyle15"/>
          <w:i w:val="0"/>
          <w:sz w:val="28"/>
          <w:szCs w:val="28"/>
        </w:rPr>
        <w:t xml:space="preserve"> </w:t>
      </w:r>
    </w:p>
    <w:p w:rsidR="00AA01D2" w:rsidRPr="00DA0982" w:rsidRDefault="00AA01D2" w:rsidP="00AA01D2">
      <w:pPr>
        <w:pStyle w:val="Style6"/>
        <w:widowControl/>
        <w:spacing w:before="4" w:line="276" w:lineRule="auto"/>
        <w:ind w:left="993" w:right="-1"/>
        <w:jc w:val="both"/>
        <w:rPr>
          <w:rStyle w:val="FontStyle15"/>
          <w:i w:val="0"/>
          <w:sz w:val="28"/>
          <w:szCs w:val="28"/>
        </w:rPr>
      </w:pPr>
      <w:proofErr w:type="gramStart"/>
      <w:r w:rsidRPr="00DA0982">
        <w:rPr>
          <w:rStyle w:val="FontStyle15"/>
          <w:i w:val="0"/>
          <w:sz w:val="28"/>
          <w:szCs w:val="28"/>
        </w:rPr>
        <w:t>рейтинговой</w:t>
      </w:r>
      <w:proofErr w:type="gramEnd"/>
      <w:r w:rsidRPr="00DA0982">
        <w:rPr>
          <w:rStyle w:val="FontStyle15"/>
          <w:i w:val="0"/>
          <w:sz w:val="28"/>
          <w:szCs w:val="28"/>
        </w:rPr>
        <w:t xml:space="preserve"> в 3-м классе</w:t>
      </w:r>
      <w:r>
        <w:rPr>
          <w:rStyle w:val="FontStyle15"/>
          <w:i w:val="0"/>
          <w:sz w:val="28"/>
          <w:szCs w:val="28"/>
        </w:rPr>
        <w:t xml:space="preserve">                                                                        26</w:t>
      </w:r>
    </w:p>
    <w:p w:rsidR="00AA01D2" w:rsidRDefault="00AA01D2" w:rsidP="00AA01D2">
      <w:pPr>
        <w:pStyle w:val="Style6"/>
        <w:widowControl/>
        <w:numPr>
          <w:ilvl w:val="0"/>
          <w:numId w:val="4"/>
        </w:numPr>
        <w:spacing w:before="4" w:line="276" w:lineRule="auto"/>
        <w:ind w:left="426"/>
        <w:jc w:val="both"/>
        <w:rPr>
          <w:rStyle w:val="FontStyle15"/>
          <w:i w:val="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>Заключение</w:t>
      </w:r>
      <w:r>
        <w:rPr>
          <w:rStyle w:val="FontStyle15"/>
          <w:i w:val="0"/>
          <w:sz w:val="28"/>
          <w:szCs w:val="28"/>
        </w:rPr>
        <w:t xml:space="preserve">                                                                                                  28</w:t>
      </w:r>
    </w:p>
    <w:p w:rsidR="00AA01D2" w:rsidRPr="00DA0982" w:rsidRDefault="00AA01D2" w:rsidP="00AA01D2">
      <w:pPr>
        <w:pStyle w:val="Style6"/>
        <w:widowControl/>
        <w:spacing w:before="4" w:line="276" w:lineRule="auto"/>
        <w:ind w:left="426"/>
        <w:jc w:val="both"/>
        <w:rPr>
          <w:rStyle w:val="FontStyle15"/>
          <w:i w:val="0"/>
          <w:sz w:val="28"/>
          <w:szCs w:val="28"/>
        </w:rPr>
      </w:pPr>
      <w:r w:rsidRPr="00DA0982">
        <w:rPr>
          <w:rStyle w:val="FontStyle15"/>
          <w:i w:val="0"/>
          <w:sz w:val="28"/>
          <w:szCs w:val="28"/>
        </w:rPr>
        <w:t>Список литературы</w:t>
      </w:r>
      <w:r>
        <w:rPr>
          <w:rStyle w:val="FontStyle15"/>
          <w:i w:val="0"/>
          <w:sz w:val="28"/>
          <w:szCs w:val="28"/>
        </w:rPr>
        <w:t xml:space="preserve">                                                                                          31</w:t>
      </w:r>
    </w:p>
    <w:p w:rsidR="00AA01D2" w:rsidRDefault="00AA01D2" w:rsidP="00AA01D2">
      <w:pPr>
        <w:pStyle w:val="Style11"/>
        <w:widowControl/>
        <w:spacing w:before="11" w:line="276" w:lineRule="auto"/>
        <w:ind w:right="346" w:firstLine="426"/>
        <w:rPr>
          <w:rStyle w:val="FontStyle15"/>
          <w:i w:val="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 xml:space="preserve">Приложение </w:t>
      </w:r>
      <w:r w:rsidRPr="00470CFE">
        <w:rPr>
          <w:rStyle w:val="FontStyle13"/>
          <w:sz w:val="28"/>
          <w:szCs w:val="28"/>
        </w:rPr>
        <w:t xml:space="preserve">1. </w:t>
      </w:r>
      <w:r w:rsidRPr="00470CFE">
        <w:rPr>
          <w:rStyle w:val="FontStyle15"/>
          <w:i w:val="0"/>
          <w:sz w:val="28"/>
          <w:szCs w:val="28"/>
        </w:rPr>
        <w:t>Пакет входно</w:t>
      </w:r>
      <w:r>
        <w:rPr>
          <w:rStyle w:val="FontStyle15"/>
          <w:i w:val="0"/>
          <w:sz w:val="28"/>
          <w:szCs w:val="28"/>
        </w:rPr>
        <w:t>й диагностики мотивации учения.</w:t>
      </w:r>
    </w:p>
    <w:p w:rsidR="00AA01D2" w:rsidRDefault="00AA01D2" w:rsidP="00AA01D2">
      <w:pPr>
        <w:pStyle w:val="Style11"/>
        <w:widowControl/>
        <w:spacing w:before="11" w:line="276" w:lineRule="auto"/>
        <w:ind w:right="346" w:firstLine="426"/>
        <w:rPr>
          <w:rStyle w:val="FontStyle15"/>
          <w:i w:val="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>Приложение 2. Комплект оп</w:t>
      </w:r>
      <w:r>
        <w:rPr>
          <w:rStyle w:val="FontStyle15"/>
          <w:i w:val="0"/>
          <w:sz w:val="28"/>
          <w:szCs w:val="28"/>
        </w:rPr>
        <w:t>орных конспектов по математике.</w:t>
      </w:r>
    </w:p>
    <w:p w:rsidR="00AA01D2" w:rsidRDefault="00AA01D2" w:rsidP="00AA01D2">
      <w:pPr>
        <w:pStyle w:val="Style11"/>
        <w:widowControl/>
        <w:spacing w:before="11" w:line="276" w:lineRule="auto"/>
        <w:ind w:right="346" w:firstLine="426"/>
        <w:rPr>
          <w:rStyle w:val="FontStyle15"/>
          <w:i w:val="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 xml:space="preserve">Приложение 3. Модернизированная программа «Технология» </w:t>
      </w:r>
      <w:r w:rsidRPr="00470CFE">
        <w:rPr>
          <w:rStyle w:val="FontStyle13"/>
          <w:sz w:val="28"/>
          <w:szCs w:val="28"/>
        </w:rPr>
        <w:t xml:space="preserve">1-3 </w:t>
      </w:r>
      <w:proofErr w:type="spellStart"/>
      <w:r w:rsidRPr="00470CFE">
        <w:rPr>
          <w:rStyle w:val="FontStyle15"/>
          <w:i w:val="0"/>
          <w:sz w:val="28"/>
          <w:szCs w:val="28"/>
        </w:rPr>
        <w:t>кл</w:t>
      </w:r>
      <w:proofErr w:type="spellEnd"/>
      <w:r w:rsidRPr="00470CFE">
        <w:rPr>
          <w:rStyle w:val="FontStyle15"/>
          <w:i w:val="0"/>
          <w:sz w:val="28"/>
          <w:szCs w:val="28"/>
        </w:rPr>
        <w:t xml:space="preserve">. (с копией сертификата). </w:t>
      </w:r>
    </w:p>
    <w:p w:rsidR="00AA01D2" w:rsidRPr="00470CFE" w:rsidRDefault="00AA01D2" w:rsidP="00AA01D2">
      <w:pPr>
        <w:pStyle w:val="Style11"/>
        <w:widowControl/>
        <w:spacing w:before="11" w:line="276" w:lineRule="auto"/>
        <w:ind w:right="346" w:firstLine="426"/>
        <w:rPr>
          <w:rStyle w:val="FontStyle15"/>
          <w:i w:val="0"/>
          <w:sz w:val="28"/>
          <w:szCs w:val="28"/>
        </w:rPr>
      </w:pPr>
      <w:r w:rsidRPr="00470CFE">
        <w:rPr>
          <w:rStyle w:val="FontStyle15"/>
          <w:i w:val="0"/>
          <w:sz w:val="28"/>
          <w:szCs w:val="28"/>
        </w:rPr>
        <w:t>Приложение 4. Тематика творческих проектов учащихся (курс «Технология»)</w:t>
      </w:r>
    </w:p>
    <w:p w:rsidR="00AA01D2" w:rsidRDefault="00AA01D2" w:rsidP="00AA01D2"/>
    <w:p w:rsidR="00AA01D2" w:rsidRDefault="00AA01D2" w:rsidP="00AA01D2"/>
    <w:p w:rsidR="00727A62" w:rsidRDefault="00727A62"/>
    <w:sectPr w:rsidR="00727A62" w:rsidSect="00AC7ED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1A006C"/>
    <w:lvl w:ilvl="0">
      <w:numFmt w:val="bullet"/>
      <w:lvlText w:val="*"/>
      <w:lvlJc w:val="left"/>
    </w:lvl>
  </w:abstractNum>
  <w:abstractNum w:abstractNumId="1">
    <w:nsid w:val="03882EF4"/>
    <w:multiLevelType w:val="multilevel"/>
    <w:tmpl w:val="0CF0D1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27AF1D0A"/>
    <w:multiLevelType w:val="singleLevel"/>
    <w:tmpl w:val="5C16500E"/>
    <w:lvl w:ilvl="0">
      <w:start w:val="3"/>
      <w:numFmt w:val="decimal"/>
      <w:lvlText w:val="%1.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3">
    <w:nsid w:val="2E8B4B36"/>
    <w:multiLevelType w:val="multilevel"/>
    <w:tmpl w:val="EB106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6AD52F6"/>
    <w:multiLevelType w:val="singleLevel"/>
    <w:tmpl w:val="D50CA4C6"/>
    <w:lvl w:ilvl="0">
      <w:start w:val="1"/>
      <w:numFmt w:val="decimal"/>
      <w:lvlText w:val="1.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1D2"/>
    <w:rsid w:val="005B77AF"/>
    <w:rsid w:val="00727A62"/>
    <w:rsid w:val="00AA01D2"/>
    <w:rsid w:val="00DB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A0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AA01D2"/>
    <w:pPr>
      <w:widowControl w:val="0"/>
      <w:autoSpaceDE w:val="0"/>
      <w:autoSpaceDN w:val="0"/>
      <w:adjustRightInd w:val="0"/>
      <w:spacing w:after="0" w:line="234" w:lineRule="exact"/>
      <w:ind w:firstLine="461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A01D2"/>
    <w:pPr>
      <w:widowControl w:val="0"/>
      <w:autoSpaceDE w:val="0"/>
      <w:autoSpaceDN w:val="0"/>
      <w:adjustRightInd w:val="0"/>
      <w:spacing w:after="0" w:line="229" w:lineRule="exact"/>
      <w:ind w:firstLine="356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AA01D2"/>
    <w:pPr>
      <w:widowControl w:val="0"/>
      <w:autoSpaceDE w:val="0"/>
      <w:autoSpaceDN w:val="0"/>
      <w:adjustRightInd w:val="0"/>
      <w:spacing w:after="0" w:line="228" w:lineRule="exact"/>
      <w:ind w:firstLine="1501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A01D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AA01D2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AA01D2"/>
    <w:pPr>
      <w:widowControl w:val="0"/>
      <w:autoSpaceDE w:val="0"/>
      <w:autoSpaceDN w:val="0"/>
      <w:adjustRightInd w:val="0"/>
      <w:spacing w:after="0" w:line="225" w:lineRule="exact"/>
      <w:ind w:firstLine="24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A0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A01D2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AA0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A01D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AA01D2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A01D2"/>
    <w:pPr>
      <w:widowControl w:val="0"/>
      <w:autoSpaceDE w:val="0"/>
      <w:autoSpaceDN w:val="0"/>
      <w:adjustRightInd w:val="0"/>
      <w:spacing w:after="0" w:line="245" w:lineRule="exact"/>
      <w:ind w:firstLine="248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A01D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AA01D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basedOn w:val="a0"/>
    <w:uiPriority w:val="99"/>
    <w:rsid w:val="00AA01D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2013-10-24T06:42:00Z</dcterms:created>
  <dcterms:modified xsi:type="dcterms:W3CDTF">2014-04-29T07:54:00Z</dcterms:modified>
</cp:coreProperties>
</file>